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ED78D0" w14:textId="2C6C62F6" w:rsidR="0054377D" w:rsidRPr="0054377D" w:rsidRDefault="0054377D" w:rsidP="0054377D">
      <w:pPr>
        <w:spacing w:after="0" w:line="240" w:lineRule="auto"/>
        <w:ind w:left="3960" w:right="-270"/>
        <w:rPr>
          <w:rFonts w:ascii="Helvetica" w:hAnsi="Helvetica"/>
          <w:b/>
          <w:color w:val="0070C0"/>
          <w:sz w:val="40"/>
          <w:szCs w:val="40"/>
        </w:rPr>
      </w:pPr>
      <w:r w:rsidRPr="0054377D">
        <w:rPr>
          <w:rFonts w:ascii="Helvetica" w:hAnsi="Helvetica"/>
          <w:b/>
          <w:noProof/>
          <w:color w:val="0070C0"/>
          <w:sz w:val="40"/>
          <w:szCs w:val="40"/>
        </w:rPr>
        <w:drawing>
          <wp:anchor distT="0" distB="0" distL="114300" distR="114300" simplePos="0" relativeHeight="251675648" behindDoc="1" locked="0" layoutInCell="1" allowOverlap="1" wp14:anchorId="4A1D7D7C" wp14:editId="66573C06">
            <wp:simplePos x="0" y="0"/>
            <wp:positionH relativeFrom="margin">
              <wp:align>left</wp:align>
            </wp:positionH>
            <wp:positionV relativeFrom="margin">
              <wp:align>top</wp:align>
            </wp:positionV>
            <wp:extent cx="2479040" cy="901700"/>
            <wp:effectExtent l="0" t="0" r="1016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EMHC_logo_final2.bmp"/>
                    <pic:cNvPicPr/>
                  </pic:nvPicPr>
                  <pic:blipFill>
                    <a:blip r:embed="rId9">
                      <a:extLst>
                        <a:ext uri="{28A0092B-C50C-407E-A947-70E740481C1C}">
                          <a14:useLocalDpi xmlns:a14="http://schemas.microsoft.com/office/drawing/2010/main" val="0"/>
                        </a:ext>
                      </a:extLst>
                    </a:blip>
                    <a:stretch>
                      <a:fillRect/>
                    </a:stretch>
                  </pic:blipFill>
                  <pic:spPr>
                    <a:xfrm>
                      <a:off x="0" y="0"/>
                      <a:ext cx="2479040" cy="901700"/>
                    </a:xfrm>
                    <a:prstGeom prst="rect">
                      <a:avLst/>
                    </a:prstGeom>
                  </pic:spPr>
                </pic:pic>
              </a:graphicData>
            </a:graphic>
            <wp14:sizeRelH relativeFrom="margin">
              <wp14:pctWidth>0</wp14:pctWidth>
            </wp14:sizeRelH>
            <wp14:sizeRelV relativeFrom="margin">
              <wp14:pctHeight>0</wp14:pctHeight>
            </wp14:sizeRelV>
          </wp:anchor>
        </w:drawing>
      </w:r>
    </w:p>
    <w:p w14:paraId="2708E4AE" w14:textId="47589581" w:rsidR="004749C8" w:rsidRPr="0054377D" w:rsidRDefault="00CB47EB" w:rsidP="0054377D">
      <w:pPr>
        <w:spacing w:after="0" w:line="240" w:lineRule="auto"/>
        <w:ind w:left="3960" w:right="-270"/>
        <w:rPr>
          <w:rFonts w:ascii="Helvetica" w:hAnsi="Helvetica"/>
          <w:b/>
          <w:color w:val="0070C0"/>
          <w:sz w:val="40"/>
          <w:szCs w:val="40"/>
        </w:rPr>
      </w:pPr>
      <w:r w:rsidRPr="0054377D">
        <w:rPr>
          <w:rFonts w:ascii="Helvetica" w:hAnsi="Helvetica"/>
          <w:b/>
          <w:color w:val="0070C0"/>
          <w:sz w:val="40"/>
          <w:szCs w:val="40"/>
        </w:rPr>
        <w:t>Consultant Self-Assessment</w:t>
      </w:r>
      <w:r w:rsidR="002167B5" w:rsidRPr="0054377D">
        <w:rPr>
          <w:rFonts w:ascii="Helvetica" w:hAnsi="Helvetica"/>
          <w:b/>
          <w:color w:val="0070C0"/>
          <w:sz w:val="40"/>
          <w:szCs w:val="40"/>
        </w:rPr>
        <w:t xml:space="preserve"> </w:t>
      </w:r>
      <w:r w:rsidR="00060BDB" w:rsidRPr="0054377D">
        <w:rPr>
          <w:rFonts w:ascii="Helvetica" w:hAnsi="Helvetica"/>
          <w:b/>
          <w:color w:val="0070C0"/>
          <w:sz w:val="40"/>
          <w:szCs w:val="40"/>
        </w:rPr>
        <w:t>and Resource</w:t>
      </w:r>
      <w:r w:rsidR="00E56E5C" w:rsidRPr="0054377D">
        <w:rPr>
          <w:rFonts w:ascii="Helvetica" w:hAnsi="Helvetica"/>
          <w:b/>
          <w:color w:val="0070C0"/>
          <w:sz w:val="40"/>
          <w:szCs w:val="40"/>
        </w:rPr>
        <w:t>s</w:t>
      </w:r>
      <w:r w:rsidR="00060BDB" w:rsidRPr="0054377D">
        <w:rPr>
          <w:rFonts w:ascii="Helvetica" w:hAnsi="Helvetica"/>
          <w:b/>
          <w:color w:val="0070C0"/>
          <w:sz w:val="40"/>
          <w:szCs w:val="40"/>
        </w:rPr>
        <w:t xml:space="preserve"> Crosswalk</w:t>
      </w:r>
    </w:p>
    <w:p w14:paraId="1B399D9D" w14:textId="77777777" w:rsidR="007918E1" w:rsidRDefault="007918E1" w:rsidP="007918E1">
      <w:pPr>
        <w:pStyle w:val="NormalWeb"/>
        <w:shd w:val="clear" w:color="auto" w:fill="FFFFFF"/>
        <w:spacing w:before="0" w:beforeAutospacing="0" w:after="0" w:afterAutospacing="0"/>
        <w:rPr>
          <w:rFonts w:ascii="Helvetica" w:hAnsi="Helvetica"/>
          <w:b/>
        </w:rPr>
      </w:pPr>
    </w:p>
    <w:p w14:paraId="65547823" w14:textId="77777777" w:rsidR="001A4439" w:rsidRPr="007918E1" w:rsidRDefault="001A4439" w:rsidP="007918E1">
      <w:pPr>
        <w:pStyle w:val="NormalWeb"/>
        <w:shd w:val="clear" w:color="auto" w:fill="FFFFFF"/>
        <w:spacing w:before="0" w:beforeAutospacing="0" w:after="0" w:afterAutospacing="0"/>
        <w:rPr>
          <w:rFonts w:ascii="Helvetica" w:hAnsi="Helvetica"/>
          <w:b/>
        </w:rPr>
      </w:pPr>
    </w:p>
    <w:p w14:paraId="0C603E92" w14:textId="30B4AB1A" w:rsidR="00D72FDE" w:rsidRPr="007918E1" w:rsidRDefault="00B02CA3" w:rsidP="007918E1">
      <w:pPr>
        <w:pStyle w:val="NormalWeb"/>
        <w:shd w:val="clear" w:color="auto" w:fill="FFFFFF"/>
        <w:spacing w:before="0" w:beforeAutospacing="0" w:after="0" w:afterAutospacing="0"/>
        <w:rPr>
          <w:rFonts w:ascii="Helvetica" w:hAnsi="Helvetica"/>
          <w:color w:val="333333"/>
        </w:rPr>
      </w:pPr>
      <w:r w:rsidRPr="007918E1">
        <w:rPr>
          <w:rFonts w:ascii="Helvetica" w:hAnsi="Helvetica"/>
          <w:b/>
        </w:rPr>
        <w:t>Introduction:</w:t>
      </w:r>
      <w:r w:rsidR="000A6489">
        <w:rPr>
          <w:rFonts w:ascii="Helvetica" w:hAnsi="Helvetica"/>
          <w:b/>
        </w:rPr>
        <w:t xml:space="preserve"> </w:t>
      </w:r>
      <w:r w:rsidRPr="007918E1">
        <w:rPr>
          <w:rFonts w:ascii="Helvetica" w:hAnsi="Helvetica"/>
          <w:color w:val="333333"/>
        </w:rPr>
        <w:t xml:space="preserve">Early childhood mental health consultation is </w:t>
      </w:r>
      <w:r w:rsidR="00FE17A3" w:rsidRPr="007918E1">
        <w:rPr>
          <w:rFonts w:ascii="Helvetica" w:hAnsi="Helvetica"/>
          <w:color w:val="333333"/>
        </w:rPr>
        <w:t xml:space="preserve">an emerging </w:t>
      </w:r>
      <w:r w:rsidRPr="007918E1">
        <w:rPr>
          <w:rFonts w:ascii="Helvetica" w:hAnsi="Helvetica"/>
          <w:color w:val="333333"/>
        </w:rPr>
        <w:t>evidence-based intervention for supporting young children's social</w:t>
      </w:r>
      <w:r w:rsidR="007D11EB" w:rsidRPr="007918E1">
        <w:rPr>
          <w:rFonts w:ascii="Helvetica" w:hAnsi="Helvetica"/>
          <w:color w:val="333333"/>
        </w:rPr>
        <w:t>-</w:t>
      </w:r>
      <w:r w:rsidRPr="007918E1">
        <w:rPr>
          <w:rFonts w:ascii="Helvetica" w:hAnsi="Helvetica"/>
          <w:color w:val="333333"/>
        </w:rPr>
        <w:t xml:space="preserve">emotional development and addressing challenging behaviors. </w:t>
      </w:r>
      <w:r w:rsidR="00BF199E" w:rsidRPr="007918E1">
        <w:rPr>
          <w:rFonts w:ascii="Helvetica" w:hAnsi="Helvetica"/>
          <w:color w:val="333333"/>
        </w:rPr>
        <w:t>T</w:t>
      </w:r>
      <w:r w:rsidRPr="007918E1">
        <w:rPr>
          <w:rFonts w:ascii="Helvetica" w:hAnsi="Helvetica"/>
          <w:color w:val="333333"/>
        </w:rPr>
        <w:t xml:space="preserve">he following definition </w:t>
      </w:r>
      <w:r w:rsidR="00FE17A3" w:rsidRPr="007918E1">
        <w:rPr>
          <w:rFonts w:ascii="Helvetica" w:hAnsi="Helvetica"/>
          <w:color w:val="333333"/>
        </w:rPr>
        <w:t xml:space="preserve">frames </w:t>
      </w:r>
      <w:r w:rsidR="00BF199E" w:rsidRPr="007918E1">
        <w:rPr>
          <w:rFonts w:ascii="Helvetica" w:hAnsi="Helvetica"/>
          <w:color w:val="333333"/>
        </w:rPr>
        <w:t>the work of the Center for Early Childhood Mental Health Consultation (CECMHC</w:t>
      </w:r>
      <w:r w:rsidR="007918E1" w:rsidRPr="007918E1">
        <w:rPr>
          <w:rFonts w:ascii="Helvetica" w:hAnsi="Helvetica"/>
          <w:color w:val="333333"/>
        </w:rPr>
        <w:t>):</w:t>
      </w:r>
    </w:p>
    <w:p w14:paraId="634D12CC" w14:textId="77777777" w:rsidR="007918E1" w:rsidRPr="007918E1" w:rsidRDefault="007918E1" w:rsidP="007918E1">
      <w:pPr>
        <w:pStyle w:val="NormalWeb"/>
        <w:shd w:val="clear" w:color="auto" w:fill="FFFFFF"/>
        <w:spacing w:before="0" w:beforeAutospacing="0" w:after="0" w:afterAutospacing="0"/>
        <w:rPr>
          <w:rFonts w:ascii="Helvetica" w:hAnsi="Helvetica"/>
          <w:color w:val="333333"/>
        </w:rPr>
      </w:pPr>
    </w:p>
    <w:p w14:paraId="1ED6F8F3" w14:textId="77777777" w:rsidR="00E400E8" w:rsidRPr="007918E1" w:rsidRDefault="002119D0" w:rsidP="007918E1">
      <w:pPr>
        <w:pStyle w:val="NormalWeb"/>
        <w:shd w:val="clear" w:color="auto" w:fill="FFFFFF"/>
        <w:spacing w:before="0" w:beforeAutospacing="0" w:after="0" w:afterAutospacing="0"/>
        <w:ind w:left="720"/>
        <w:rPr>
          <w:rFonts w:ascii="Helvetica" w:hAnsi="Helvetica"/>
          <w:color w:val="333333"/>
        </w:rPr>
      </w:pPr>
      <w:r w:rsidRPr="007918E1">
        <w:rPr>
          <w:rFonts w:ascii="Helvetica" w:hAnsi="Helvetica"/>
          <w:color w:val="333333"/>
        </w:rPr>
        <w:t>Early childhood mental health consultation is a</w:t>
      </w:r>
      <w:r w:rsidR="00B02CA3" w:rsidRPr="007918E1">
        <w:rPr>
          <w:rFonts w:ascii="Helvetica" w:hAnsi="Helvetica"/>
          <w:color w:val="333333"/>
        </w:rPr>
        <w:t xml:space="preserve"> </w:t>
      </w:r>
      <w:proofErr w:type="gramStart"/>
      <w:r w:rsidR="00B02CA3" w:rsidRPr="007918E1">
        <w:rPr>
          <w:rFonts w:ascii="Helvetica" w:hAnsi="Helvetica"/>
          <w:color w:val="333333"/>
        </w:rPr>
        <w:t>problem-solving</w:t>
      </w:r>
      <w:proofErr w:type="gramEnd"/>
      <w:r w:rsidR="00B02CA3" w:rsidRPr="007918E1">
        <w:rPr>
          <w:rFonts w:ascii="Helvetica" w:hAnsi="Helvetica"/>
          <w:color w:val="333333"/>
        </w:rPr>
        <w:t xml:space="preserve"> and capacity-building intervention implemented within a collaborative relationship between a professional consultant with mental health expertise and one or more caregivers, typically an early care and education provider and/or family member. Early childhood mental health consultation aims to build the capacity of staff, families, programs, and systems to prevent, identify, treat and reduce the impact of mental health problems among </w:t>
      </w:r>
      <w:r w:rsidR="00E400E8" w:rsidRPr="007918E1">
        <w:rPr>
          <w:rFonts w:ascii="Helvetica" w:hAnsi="Helvetica"/>
          <w:color w:val="333333"/>
        </w:rPr>
        <w:t xml:space="preserve">expectant families and </w:t>
      </w:r>
      <w:r w:rsidR="00B02CA3" w:rsidRPr="007918E1">
        <w:rPr>
          <w:rFonts w:ascii="Helvetica" w:hAnsi="Helvetica"/>
          <w:color w:val="333333"/>
        </w:rPr>
        <w:t xml:space="preserve">children from birth to age </w:t>
      </w:r>
      <w:r w:rsidR="00E400E8" w:rsidRPr="007918E1">
        <w:rPr>
          <w:rFonts w:ascii="Helvetica" w:hAnsi="Helvetica"/>
          <w:color w:val="333333"/>
        </w:rPr>
        <w:t>5</w:t>
      </w:r>
      <w:r w:rsidR="00B02CA3" w:rsidRPr="007918E1">
        <w:rPr>
          <w:rFonts w:ascii="Helvetica" w:hAnsi="Helvetica"/>
          <w:color w:val="333333"/>
        </w:rPr>
        <w:t xml:space="preserve"> and their families</w:t>
      </w:r>
      <w:r w:rsidR="00FE17A3" w:rsidRPr="007918E1">
        <w:rPr>
          <w:rStyle w:val="FootnoteReference"/>
          <w:rFonts w:ascii="Helvetica" w:hAnsi="Helvetica"/>
          <w:color w:val="333333"/>
        </w:rPr>
        <w:footnoteReference w:id="1"/>
      </w:r>
      <w:r w:rsidR="00B02CA3" w:rsidRPr="007918E1">
        <w:rPr>
          <w:rFonts w:ascii="Helvetica" w:hAnsi="Helvetica"/>
          <w:color w:val="333333"/>
        </w:rPr>
        <w:t>.</w:t>
      </w:r>
      <w:r w:rsidR="00FE17A3" w:rsidRPr="007918E1">
        <w:rPr>
          <w:rFonts w:ascii="Helvetica" w:hAnsi="Helvetica"/>
          <w:color w:val="333333"/>
        </w:rPr>
        <w:t xml:space="preserve"> </w:t>
      </w:r>
      <w:r w:rsidR="00B02CA3" w:rsidRPr="007918E1">
        <w:rPr>
          <w:rFonts w:ascii="Helvetica" w:hAnsi="Helvetica"/>
          <w:color w:val="333333"/>
        </w:rPr>
        <w:t>(Adapted from Cohen &amp; Kaufmann, 2000</w:t>
      </w:r>
      <w:r w:rsidR="00060BDB" w:rsidRPr="007918E1">
        <w:rPr>
          <w:rFonts w:ascii="Helvetica" w:hAnsi="Helvetica"/>
          <w:color w:val="333333"/>
        </w:rPr>
        <w:t>, 2005</w:t>
      </w:r>
      <w:r w:rsidR="007918E1" w:rsidRPr="007918E1">
        <w:rPr>
          <w:rFonts w:ascii="Helvetica" w:hAnsi="Helvetica"/>
          <w:color w:val="333333"/>
        </w:rPr>
        <w:t>).</w:t>
      </w:r>
    </w:p>
    <w:p w14:paraId="381937C7" w14:textId="77777777" w:rsidR="007918E1" w:rsidRPr="007918E1" w:rsidRDefault="007918E1" w:rsidP="007918E1">
      <w:pPr>
        <w:pStyle w:val="NormalWeb"/>
        <w:shd w:val="clear" w:color="auto" w:fill="FFFFFF"/>
        <w:spacing w:before="0" w:beforeAutospacing="0" w:after="0" w:afterAutospacing="0"/>
        <w:rPr>
          <w:rFonts w:ascii="Helvetica" w:hAnsi="Helvetica" w:cs="Arial"/>
          <w:color w:val="333333"/>
          <w:shd w:val="clear" w:color="auto" w:fill="FFFFFF"/>
        </w:rPr>
      </w:pPr>
    </w:p>
    <w:p w14:paraId="3A7D9B4B" w14:textId="20B792AB" w:rsidR="002119D0" w:rsidRPr="007918E1" w:rsidRDefault="00E56E5C" w:rsidP="007918E1">
      <w:pPr>
        <w:pStyle w:val="NormalWeb"/>
        <w:shd w:val="clear" w:color="auto" w:fill="FFFFFF"/>
        <w:spacing w:before="0" w:beforeAutospacing="0" w:after="0" w:afterAutospacing="0"/>
        <w:rPr>
          <w:rFonts w:ascii="Helvetica" w:hAnsi="Helvetica" w:cs="Arial"/>
          <w:color w:val="333333"/>
          <w:shd w:val="clear" w:color="auto" w:fill="FFFFFF"/>
        </w:rPr>
      </w:pPr>
      <w:r w:rsidRPr="007918E1">
        <w:rPr>
          <w:rFonts w:ascii="Helvetica" w:hAnsi="Helvetica" w:cs="Arial"/>
          <w:color w:val="333333"/>
          <w:shd w:val="clear" w:color="auto" w:fill="FFFFFF"/>
        </w:rPr>
        <w:t xml:space="preserve">The CECMHC </w:t>
      </w:r>
      <w:r w:rsidR="00B02CA3" w:rsidRPr="007918E1">
        <w:rPr>
          <w:rFonts w:ascii="Helvetica" w:hAnsi="Helvetica" w:cs="Arial"/>
          <w:color w:val="333333"/>
          <w:shd w:val="clear" w:color="auto" w:fill="FFFFFF"/>
        </w:rPr>
        <w:t>view</w:t>
      </w:r>
      <w:r w:rsidRPr="007918E1">
        <w:rPr>
          <w:rFonts w:ascii="Helvetica" w:hAnsi="Helvetica" w:cs="Arial"/>
          <w:color w:val="333333"/>
          <w:shd w:val="clear" w:color="auto" w:fill="FFFFFF"/>
        </w:rPr>
        <w:t>s</w:t>
      </w:r>
      <w:r w:rsidR="00B02CA3" w:rsidRPr="007918E1">
        <w:rPr>
          <w:rFonts w:ascii="Helvetica" w:hAnsi="Helvetica" w:cs="Arial"/>
          <w:color w:val="333333"/>
          <w:shd w:val="clear" w:color="auto" w:fill="FFFFFF"/>
        </w:rPr>
        <w:t xml:space="preserve"> early childhood mental health consultation as an essential strategy to improve the mental health of young children, their families and staff in Head Start</w:t>
      </w:r>
      <w:r w:rsidR="00BF199E" w:rsidRPr="007918E1">
        <w:rPr>
          <w:rFonts w:ascii="Helvetica" w:hAnsi="Helvetica" w:cs="Arial"/>
          <w:color w:val="333333"/>
          <w:shd w:val="clear" w:color="auto" w:fill="FFFFFF"/>
        </w:rPr>
        <w:t xml:space="preserve">, </w:t>
      </w:r>
      <w:r w:rsidR="00B02CA3" w:rsidRPr="007918E1">
        <w:rPr>
          <w:rFonts w:ascii="Helvetica" w:hAnsi="Helvetica" w:cs="Arial"/>
          <w:color w:val="333333"/>
          <w:shd w:val="clear" w:color="auto" w:fill="FFFFFF"/>
        </w:rPr>
        <w:t>early care and education programs</w:t>
      </w:r>
      <w:r w:rsidR="00BF199E" w:rsidRPr="007918E1">
        <w:rPr>
          <w:rFonts w:ascii="Helvetica" w:hAnsi="Helvetica" w:cs="Arial"/>
          <w:color w:val="333333"/>
          <w:shd w:val="clear" w:color="auto" w:fill="FFFFFF"/>
        </w:rPr>
        <w:t>, and other child and family serving settings.</w:t>
      </w:r>
      <w:r w:rsidR="000A6489">
        <w:rPr>
          <w:rFonts w:ascii="Helvetica" w:hAnsi="Helvetica" w:cs="Arial"/>
          <w:color w:val="333333"/>
          <w:shd w:val="clear" w:color="auto" w:fill="FFFFFF"/>
        </w:rPr>
        <w:t xml:space="preserve"> </w:t>
      </w:r>
      <w:r w:rsidR="00B02CA3" w:rsidRPr="007918E1">
        <w:rPr>
          <w:rFonts w:ascii="Helvetica" w:hAnsi="Helvetica" w:cs="Arial"/>
          <w:color w:val="333333"/>
          <w:shd w:val="clear" w:color="auto" w:fill="FFFFFF"/>
        </w:rPr>
        <w:t>We also recognize the need for prepared and experienced early childhood mental health consultants to assure effective consultation services</w:t>
      </w:r>
      <w:r w:rsidR="007918E1" w:rsidRPr="007918E1">
        <w:rPr>
          <w:rFonts w:ascii="Helvetica" w:hAnsi="Helvetica" w:cs="Arial"/>
          <w:color w:val="333333"/>
          <w:shd w:val="clear" w:color="auto" w:fill="FFFFFF"/>
        </w:rPr>
        <w:t>.</w:t>
      </w:r>
    </w:p>
    <w:p w14:paraId="7FBB6974" w14:textId="77777777" w:rsidR="007918E1" w:rsidRPr="007918E1" w:rsidRDefault="007918E1" w:rsidP="007918E1">
      <w:pPr>
        <w:pStyle w:val="NormalWeb"/>
        <w:shd w:val="clear" w:color="auto" w:fill="FFFFFF"/>
        <w:spacing w:before="0" w:beforeAutospacing="0" w:after="0" w:afterAutospacing="0"/>
        <w:rPr>
          <w:rFonts w:ascii="Helvetica" w:hAnsi="Helvetica" w:cs="Arial"/>
          <w:color w:val="333333"/>
          <w:shd w:val="clear" w:color="auto" w:fill="FFFFFF"/>
        </w:rPr>
      </w:pPr>
    </w:p>
    <w:p w14:paraId="53C985D8" w14:textId="77777777" w:rsidR="00B02CA3" w:rsidRPr="007918E1" w:rsidRDefault="002119D0" w:rsidP="007918E1">
      <w:pPr>
        <w:pStyle w:val="NormalWeb"/>
        <w:shd w:val="clear" w:color="auto" w:fill="FFFFFF"/>
        <w:spacing w:before="0" w:beforeAutospacing="0" w:after="0" w:afterAutospacing="0"/>
        <w:rPr>
          <w:rFonts w:ascii="Helvetica" w:hAnsi="Helvetica" w:cs="Arial"/>
          <w:color w:val="333333"/>
          <w:shd w:val="clear" w:color="auto" w:fill="FFFFFF"/>
        </w:rPr>
      </w:pPr>
      <w:r w:rsidRPr="007918E1">
        <w:rPr>
          <w:rFonts w:ascii="Helvetica" w:hAnsi="Helvetica" w:cs="Arial"/>
          <w:color w:val="333333"/>
          <w:shd w:val="clear" w:color="auto" w:fill="FFFFFF"/>
        </w:rPr>
        <w:t xml:space="preserve">There are a growing number of </w:t>
      </w:r>
      <w:r w:rsidR="00FE17A3" w:rsidRPr="007918E1">
        <w:rPr>
          <w:rFonts w:ascii="Helvetica" w:hAnsi="Helvetica" w:cs="Arial"/>
          <w:color w:val="333333"/>
          <w:shd w:val="clear" w:color="auto" w:fill="FFFFFF"/>
        </w:rPr>
        <w:t xml:space="preserve">resources and </w:t>
      </w:r>
      <w:r w:rsidRPr="007918E1">
        <w:rPr>
          <w:rFonts w:ascii="Helvetica" w:hAnsi="Helvetica" w:cs="Arial"/>
          <w:color w:val="333333"/>
          <w:shd w:val="clear" w:color="auto" w:fill="FFFFFF"/>
        </w:rPr>
        <w:t xml:space="preserve">opportunities for professional development related to </w:t>
      </w:r>
      <w:r w:rsidR="00FE17A3" w:rsidRPr="007918E1">
        <w:rPr>
          <w:rFonts w:ascii="Helvetica" w:hAnsi="Helvetica" w:cs="Arial"/>
          <w:color w:val="333333"/>
          <w:shd w:val="clear" w:color="auto" w:fill="FFFFFF"/>
        </w:rPr>
        <w:t xml:space="preserve">early childhood </w:t>
      </w:r>
      <w:r w:rsidRPr="007918E1">
        <w:rPr>
          <w:rFonts w:ascii="Helvetica" w:hAnsi="Helvetica" w:cs="Arial"/>
          <w:color w:val="333333"/>
          <w:shd w:val="clear" w:color="auto" w:fill="FFFFFF"/>
        </w:rPr>
        <w:t>social emotional development,</w:t>
      </w:r>
      <w:r w:rsidR="00FE17A3" w:rsidRPr="007918E1">
        <w:rPr>
          <w:rFonts w:ascii="Helvetica" w:hAnsi="Helvetica" w:cs="Arial"/>
          <w:color w:val="333333"/>
          <w:shd w:val="clear" w:color="auto" w:fill="FFFFFF"/>
        </w:rPr>
        <w:t xml:space="preserve"> </w:t>
      </w:r>
      <w:r w:rsidRPr="007918E1">
        <w:rPr>
          <w:rFonts w:ascii="Helvetica" w:hAnsi="Helvetica" w:cs="Arial"/>
          <w:color w:val="333333"/>
          <w:shd w:val="clear" w:color="auto" w:fill="FFFFFF"/>
        </w:rPr>
        <w:t>mental health, fami</w:t>
      </w:r>
      <w:r w:rsidR="007918E1" w:rsidRPr="007918E1">
        <w:rPr>
          <w:rFonts w:ascii="Helvetica" w:hAnsi="Helvetica" w:cs="Arial"/>
          <w:color w:val="333333"/>
          <w:shd w:val="clear" w:color="auto" w:fill="FFFFFF"/>
        </w:rPr>
        <w:t xml:space="preserve">ly supports, and consultation. </w:t>
      </w:r>
      <w:r w:rsidR="00426F4A" w:rsidRPr="007918E1">
        <w:rPr>
          <w:rFonts w:ascii="Helvetica" w:hAnsi="Helvetica" w:cs="Arial"/>
          <w:color w:val="333333"/>
          <w:shd w:val="clear" w:color="auto" w:fill="FFFFFF"/>
        </w:rPr>
        <w:t xml:space="preserve">A major </w:t>
      </w:r>
      <w:r w:rsidRPr="007918E1">
        <w:rPr>
          <w:rFonts w:ascii="Helvetica" w:hAnsi="Helvetica" w:cs="Arial"/>
          <w:color w:val="333333"/>
          <w:shd w:val="clear" w:color="auto" w:fill="FFFFFF"/>
        </w:rPr>
        <w:t xml:space="preserve">purpose of the </w:t>
      </w:r>
      <w:r w:rsidR="00426F4A" w:rsidRPr="007918E1">
        <w:rPr>
          <w:rFonts w:ascii="Helvetica" w:hAnsi="Helvetica" w:cs="Arial"/>
          <w:color w:val="333333"/>
          <w:shd w:val="clear" w:color="auto" w:fill="FFFFFF"/>
        </w:rPr>
        <w:t>CE</w:t>
      </w:r>
      <w:r w:rsidR="00714F51" w:rsidRPr="007918E1">
        <w:rPr>
          <w:rFonts w:ascii="Helvetica" w:hAnsi="Helvetica" w:cs="Arial"/>
          <w:color w:val="333333"/>
          <w:shd w:val="clear" w:color="auto" w:fill="FFFFFF"/>
        </w:rPr>
        <w:t>C</w:t>
      </w:r>
      <w:r w:rsidR="00426F4A" w:rsidRPr="007918E1">
        <w:rPr>
          <w:rFonts w:ascii="Helvetica" w:hAnsi="Helvetica" w:cs="Arial"/>
          <w:color w:val="333333"/>
          <w:shd w:val="clear" w:color="auto" w:fill="FFFFFF"/>
        </w:rPr>
        <w:t xml:space="preserve">MHC </w:t>
      </w:r>
      <w:r w:rsidRPr="007918E1">
        <w:rPr>
          <w:rFonts w:ascii="Helvetica" w:hAnsi="Helvetica" w:cs="Arial"/>
          <w:color w:val="333333"/>
          <w:shd w:val="clear" w:color="auto" w:fill="FFFFFF"/>
        </w:rPr>
        <w:t xml:space="preserve">website </w:t>
      </w:r>
      <w:r w:rsidR="00060BDB" w:rsidRPr="007918E1">
        <w:rPr>
          <w:rFonts w:ascii="Helvetica" w:hAnsi="Helvetica" w:cs="Arial"/>
          <w:color w:val="333333"/>
          <w:shd w:val="clear" w:color="auto" w:fill="FFFFFF"/>
        </w:rPr>
        <w:t>i</w:t>
      </w:r>
      <w:r w:rsidRPr="007918E1">
        <w:rPr>
          <w:rFonts w:ascii="Helvetica" w:hAnsi="Helvetica" w:cs="Arial"/>
          <w:color w:val="333333"/>
          <w:shd w:val="clear" w:color="auto" w:fill="FFFFFF"/>
        </w:rPr>
        <w:t xml:space="preserve">s to translate research into materials tailored to the needs of </w:t>
      </w:r>
      <w:r w:rsidR="002B4F55" w:rsidRPr="007918E1">
        <w:rPr>
          <w:rFonts w:ascii="Helvetica" w:hAnsi="Helvetica" w:cs="Arial"/>
          <w:color w:val="333333"/>
          <w:shd w:val="clear" w:color="auto" w:fill="FFFFFF"/>
        </w:rPr>
        <w:t>e</w:t>
      </w:r>
      <w:r w:rsidR="001B112B" w:rsidRPr="007918E1">
        <w:rPr>
          <w:rFonts w:ascii="Helvetica" w:hAnsi="Helvetica" w:cs="Arial"/>
          <w:color w:val="333333"/>
          <w:shd w:val="clear" w:color="auto" w:fill="FFFFFF"/>
        </w:rPr>
        <w:t xml:space="preserve">arly </w:t>
      </w:r>
      <w:r w:rsidR="002B4F55" w:rsidRPr="007918E1">
        <w:rPr>
          <w:rFonts w:ascii="Helvetica" w:hAnsi="Helvetica" w:cs="Arial"/>
          <w:color w:val="333333"/>
          <w:shd w:val="clear" w:color="auto" w:fill="FFFFFF"/>
        </w:rPr>
        <w:t>c</w:t>
      </w:r>
      <w:r w:rsidR="001B112B" w:rsidRPr="007918E1">
        <w:rPr>
          <w:rFonts w:ascii="Helvetica" w:hAnsi="Helvetica" w:cs="Arial"/>
          <w:color w:val="333333"/>
          <w:shd w:val="clear" w:color="auto" w:fill="FFFFFF"/>
        </w:rPr>
        <w:t xml:space="preserve">hildhood </w:t>
      </w:r>
      <w:r w:rsidR="002B4F55" w:rsidRPr="007918E1">
        <w:rPr>
          <w:rFonts w:ascii="Helvetica" w:hAnsi="Helvetica" w:cs="Arial"/>
          <w:color w:val="333333"/>
          <w:shd w:val="clear" w:color="auto" w:fill="FFFFFF"/>
        </w:rPr>
        <w:t>m</w:t>
      </w:r>
      <w:r w:rsidRPr="007918E1">
        <w:rPr>
          <w:rFonts w:ascii="Helvetica" w:hAnsi="Helvetica" w:cs="Arial"/>
          <w:color w:val="333333"/>
          <w:shd w:val="clear" w:color="auto" w:fill="FFFFFF"/>
        </w:rPr>
        <w:t xml:space="preserve">ental </w:t>
      </w:r>
      <w:r w:rsidR="002B4F55" w:rsidRPr="007918E1">
        <w:rPr>
          <w:rFonts w:ascii="Helvetica" w:hAnsi="Helvetica" w:cs="Arial"/>
          <w:color w:val="333333"/>
          <w:shd w:val="clear" w:color="auto" w:fill="FFFFFF"/>
        </w:rPr>
        <w:t>h</w:t>
      </w:r>
      <w:r w:rsidRPr="007918E1">
        <w:rPr>
          <w:rFonts w:ascii="Helvetica" w:hAnsi="Helvetica" w:cs="Arial"/>
          <w:color w:val="333333"/>
          <w:shd w:val="clear" w:color="auto" w:fill="FFFFFF"/>
        </w:rPr>
        <w:t xml:space="preserve">ealth </w:t>
      </w:r>
      <w:r w:rsidR="002B4F55" w:rsidRPr="007918E1">
        <w:rPr>
          <w:rFonts w:ascii="Helvetica" w:hAnsi="Helvetica" w:cs="Arial"/>
          <w:color w:val="333333"/>
          <w:shd w:val="clear" w:color="auto" w:fill="FFFFFF"/>
        </w:rPr>
        <w:t>c</w:t>
      </w:r>
      <w:r w:rsidRPr="007918E1">
        <w:rPr>
          <w:rFonts w:ascii="Helvetica" w:hAnsi="Helvetica" w:cs="Arial"/>
          <w:color w:val="333333"/>
          <w:shd w:val="clear" w:color="auto" w:fill="FFFFFF"/>
        </w:rPr>
        <w:t>onsultants</w:t>
      </w:r>
      <w:r w:rsidR="007918E1" w:rsidRPr="007918E1">
        <w:rPr>
          <w:rFonts w:ascii="Helvetica" w:hAnsi="Helvetica" w:cs="Arial"/>
          <w:color w:val="333333"/>
          <w:shd w:val="clear" w:color="auto" w:fill="FFFFFF"/>
        </w:rPr>
        <w:t xml:space="preserve">. </w:t>
      </w:r>
      <w:r w:rsidR="00426F4A" w:rsidRPr="007918E1">
        <w:rPr>
          <w:rFonts w:ascii="Helvetica" w:hAnsi="Helvetica" w:cs="Arial"/>
          <w:color w:val="333333"/>
          <w:shd w:val="clear" w:color="auto" w:fill="FFFFFF"/>
        </w:rPr>
        <w:t xml:space="preserve">The intent of the </w:t>
      </w:r>
      <w:r w:rsidR="001B112B" w:rsidRPr="007918E1">
        <w:rPr>
          <w:rFonts w:ascii="Helvetica" w:hAnsi="Helvetica" w:cs="Arial"/>
          <w:b/>
          <w:color w:val="333333"/>
          <w:shd w:val="clear" w:color="auto" w:fill="FFFFFF"/>
        </w:rPr>
        <w:t xml:space="preserve">Early Childhood Mental Health </w:t>
      </w:r>
      <w:r w:rsidR="00426F4A" w:rsidRPr="007918E1">
        <w:rPr>
          <w:rFonts w:ascii="Helvetica" w:hAnsi="Helvetica" w:cs="Arial"/>
          <w:b/>
          <w:color w:val="333333"/>
          <w:shd w:val="clear" w:color="auto" w:fill="FFFFFF"/>
        </w:rPr>
        <w:t>Consultant Self-Assessment</w:t>
      </w:r>
      <w:r w:rsidR="00426F4A" w:rsidRPr="007918E1">
        <w:rPr>
          <w:rFonts w:ascii="Helvetica" w:hAnsi="Helvetica" w:cs="Arial"/>
          <w:color w:val="333333"/>
          <w:shd w:val="clear" w:color="auto" w:fill="FFFFFF"/>
        </w:rPr>
        <w:t xml:space="preserve"> and the accompanying </w:t>
      </w:r>
      <w:r w:rsidR="00426F4A" w:rsidRPr="007918E1">
        <w:rPr>
          <w:rFonts w:ascii="Helvetica" w:hAnsi="Helvetica" w:cs="Arial"/>
          <w:b/>
          <w:color w:val="333333"/>
          <w:shd w:val="clear" w:color="auto" w:fill="FFFFFF"/>
        </w:rPr>
        <w:t>Resource</w:t>
      </w:r>
      <w:r w:rsidR="001B112B" w:rsidRPr="007918E1">
        <w:rPr>
          <w:rFonts w:ascii="Helvetica" w:hAnsi="Helvetica" w:cs="Arial"/>
          <w:b/>
          <w:color w:val="333333"/>
          <w:shd w:val="clear" w:color="auto" w:fill="FFFFFF"/>
        </w:rPr>
        <w:t>s</w:t>
      </w:r>
      <w:r w:rsidR="00426F4A" w:rsidRPr="007918E1">
        <w:rPr>
          <w:rFonts w:ascii="Helvetica" w:hAnsi="Helvetica" w:cs="Arial"/>
          <w:b/>
          <w:color w:val="333333"/>
          <w:shd w:val="clear" w:color="auto" w:fill="FFFFFF"/>
        </w:rPr>
        <w:t xml:space="preserve"> Crosswalk</w:t>
      </w:r>
      <w:r w:rsidR="00426F4A" w:rsidRPr="007918E1">
        <w:rPr>
          <w:rFonts w:ascii="Helvetica" w:hAnsi="Helvetica" w:cs="Arial"/>
          <w:color w:val="333333"/>
          <w:shd w:val="clear" w:color="auto" w:fill="FFFFFF"/>
        </w:rPr>
        <w:t xml:space="preserve"> is to help </w:t>
      </w:r>
      <w:r w:rsidR="00D72FDE" w:rsidRPr="007918E1">
        <w:rPr>
          <w:rFonts w:ascii="Helvetica" w:hAnsi="Helvetica" w:cs="Arial"/>
          <w:color w:val="333333"/>
          <w:shd w:val="clear" w:color="auto" w:fill="FFFFFF"/>
        </w:rPr>
        <w:t xml:space="preserve">mental health professionals and consultants </w:t>
      </w:r>
      <w:r w:rsidR="002B4F55" w:rsidRPr="007918E1">
        <w:rPr>
          <w:rFonts w:ascii="Helvetica" w:hAnsi="Helvetica" w:cs="Arial"/>
          <w:color w:val="333333"/>
          <w:shd w:val="clear" w:color="auto" w:fill="FFFFFF"/>
        </w:rPr>
        <w:t>navigate</w:t>
      </w:r>
      <w:r w:rsidR="00426F4A" w:rsidRPr="007918E1">
        <w:rPr>
          <w:rFonts w:ascii="Helvetica" w:hAnsi="Helvetica" w:cs="Arial"/>
          <w:color w:val="333333"/>
          <w:shd w:val="clear" w:color="auto" w:fill="FFFFFF"/>
        </w:rPr>
        <w:t xml:space="preserve"> the CE</w:t>
      </w:r>
      <w:r w:rsidR="00E56E5C" w:rsidRPr="007918E1">
        <w:rPr>
          <w:rFonts w:ascii="Helvetica" w:hAnsi="Helvetica" w:cs="Arial"/>
          <w:color w:val="333333"/>
          <w:shd w:val="clear" w:color="auto" w:fill="FFFFFF"/>
        </w:rPr>
        <w:t>C</w:t>
      </w:r>
      <w:r w:rsidR="00426F4A" w:rsidRPr="007918E1">
        <w:rPr>
          <w:rFonts w:ascii="Helvetica" w:hAnsi="Helvetica" w:cs="Arial"/>
          <w:color w:val="333333"/>
          <w:shd w:val="clear" w:color="auto" w:fill="FFFFFF"/>
        </w:rPr>
        <w:t xml:space="preserve">MHC website and </w:t>
      </w:r>
      <w:r w:rsidR="00714F51" w:rsidRPr="007918E1">
        <w:rPr>
          <w:rFonts w:ascii="Helvetica" w:hAnsi="Helvetica" w:cs="Arial"/>
          <w:color w:val="333333"/>
          <w:shd w:val="clear" w:color="auto" w:fill="FFFFFF"/>
        </w:rPr>
        <w:t xml:space="preserve">to </w:t>
      </w:r>
      <w:r w:rsidR="00BF199E" w:rsidRPr="007918E1">
        <w:rPr>
          <w:rFonts w:ascii="Helvetica" w:hAnsi="Helvetica" w:cs="Arial"/>
          <w:color w:val="333333"/>
          <w:shd w:val="clear" w:color="auto" w:fill="FFFFFF"/>
        </w:rPr>
        <w:t xml:space="preserve">individualize their </w:t>
      </w:r>
      <w:r w:rsidR="002B4F55" w:rsidRPr="007918E1">
        <w:rPr>
          <w:rFonts w:ascii="Helvetica" w:hAnsi="Helvetica" w:cs="Arial"/>
          <w:color w:val="333333"/>
          <w:shd w:val="clear" w:color="auto" w:fill="FFFFFF"/>
        </w:rPr>
        <w:t>access to</w:t>
      </w:r>
      <w:r w:rsidR="00426F4A" w:rsidRPr="007918E1">
        <w:rPr>
          <w:rFonts w:ascii="Helvetica" w:hAnsi="Helvetica" w:cs="Arial"/>
          <w:color w:val="333333"/>
          <w:shd w:val="clear" w:color="auto" w:fill="FFFFFF"/>
        </w:rPr>
        <w:t xml:space="preserve"> </w:t>
      </w:r>
      <w:r w:rsidR="00BF199E" w:rsidRPr="007918E1">
        <w:rPr>
          <w:rFonts w:ascii="Helvetica" w:hAnsi="Helvetica" w:cs="Arial"/>
          <w:color w:val="333333"/>
          <w:shd w:val="clear" w:color="auto" w:fill="FFFFFF"/>
        </w:rPr>
        <w:t xml:space="preserve">on-line </w:t>
      </w:r>
      <w:r w:rsidR="00426F4A" w:rsidRPr="007918E1">
        <w:rPr>
          <w:rFonts w:ascii="Helvetica" w:hAnsi="Helvetica" w:cs="Arial"/>
          <w:color w:val="333333"/>
          <w:shd w:val="clear" w:color="auto" w:fill="FFFFFF"/>
        </w:rPr>
        <w:t>professional development</w:t>
      </w:r>
      <w:r w:rsidR="00FE17A3" w:rsidRPr="007918E1">
        <w:rPr>
          <w:rFonts w:ascii="Helvetica" w:hAnsi="Helvetica" w:cs="Arial"/>
          <w:color w:val="333333"/>
          <w:shd w:val="clear" w:color="auto" w:fill="FFFFFF"/>
        </w:rPr>
        <w:t xml:space="preserve"> and resource</w:t>
      </w:r>
      <w:r w:rsidR="002B4F55" w:rsidRPr="007918E1">
        <w:rPr>
          <w:rFonts w:ascii="Helvetica" w:hAnsi="Helvetica" w:cs="Arial"/>
          <w:color w:val="333333"/>
          <w:shd w:val="clear" w:color="auto" w:fill="FFFFFF"/>
        </w:rPr>
        <w:t>s</w:t>
      </w:r>
      <w:r w:rsidR="00426F4A" w:rsidRPr="007918E1">
        <w:rPr>
          <w:rFonts w:ascii="Helvetica" w:hAnsi="Helvetica" w:cs="Arial"/>
          <w:color w:val="333333"/>
          <w:shd w:val="clear" w:color="auto" w:fill="FFFFFF"/>
        </w:rPr>
        <w:t>.</w:t>
      </w:r>
    </w:p>
    <w:p w14:paraId="75208F4D" w14:textId="77777777" w:rsidR="007918E1" w:rsidRPr="007918E1" w:rsidRDefault="007918E1" w:rsidP="007918E1">
      <w:pPr>
        <w:pStyle w:val="NormalWeb"/>
        <w:shd w:val="clear" w:color="auto" w:fill="FFFFFF"/>
        <w:spacing w:before="0" w:beforeAutospacing="0" w:after="0" w:afterAutospacing="0"/>
        <w:rPr>
          <w:rFonts w:ascii="Helvetica" w:hAnsi="Helvetica" w:cs="Arial"/>
          <w:color w:val="333333"/>
          <w:shd w:val="clear" w:color="auto" w:fill="FFFFFF"/>
        </w:rPr>
      </w:pPr>
    </w:p>
    <w:p w14:paraId="44B1C64E" w14:textId="757BB6B1" w:rsidR="007918E1" w:rsidRPr="007918E1" w:rsidRDefault="00060BDB" w:rsidP="007918E1">
      <w:pPr>
        <w:pStyle w:val="NormalWeb"/>
        <w:shd w:val="clear" w:color="auto" w:fill="FFFFFF"/>
        <w:spacing w:before="0" w:beforeAutospacing="0" w:after="0" w:afterAutospacing="0"/>
        <w:rPr>
          <w:rFonts w:ascii="Helvetica" w:hAnsi="Helvetica" w:cs="Arial"/>
          <w:color w:val="333333"/>
          <w:shd w:val="clear" w:color="auto" w:fill="FFFFFF"/>
        </w:rPr>
      </w:pPr>
      <w:r w:rsidRPr="007918E1">
        <w:rPr>
          <w:rFonts w:ascii="Helvetica" w:hAnsi="Helvetica" w:cs="Arial"/>
          <w:color w:val="333333"/>
          <w:shd w:val="clear" w:color="auto" w:fill="FFFFFF"/>
        </w:rPr>
        <w:t xml:space="preserve">Please complete the </w:t>
      </w:r>
      <w:r w:rsidR="001B112B" w:rsidRPr="007918E1">
        <w:rPr>
          <w:rFonts w:ascii="Helvetica" w:hAnsi="Helvetica" w:cs="Arial"/>
          <w:b/>
          <w:color w:val="333333"/>
          <w:shd w:val="clear" w:color="auto" w:fill="FFFFFF"/>
        </w:rPr>
        <w:t>CE</w:t>
      </w:r>
      <w:r w:rsidR="00714F51" w:rsidRPr="007918E1">
        <w:rPr>
          <w:rFonts w:ascii="Helvetica" w:hAnsi="Helvetica" w:cs="Arial"/>
          <w:b/>
          <w:color w:val="333333"/>
          <w:shd w:val="clear" w:color="auto" w:fill="FFFFFF"/>
        </w:rPr>
        <w:t>C</w:t>
      </w:r>
      <w:r w:rsidR="001B112B" w:rsidRPr="007918E1">
        <w:rPr>
          <w:rFonts w:ascii="Helvetica" w:hAnsi="Helvetica" w:cs="Arial"/>
          <w:b/>
          <w:color w:val="333333"/>
          <w:shd w:val="clear" w:color="auto" w:fill="FFFFFF"/>
        </w:rPr>
        <w:t xml:space="preserve">MHC </w:t>
      </w:r>
      <w:r w:rsidRPr="007918E1">
        <w:rPr>
          <w:rFonts w:ascii="Helvetica" w:hAnsi="Helvetica" w:cs="Arial"/>
          <w:b/>
          <w:color w:val="333333"/>
          <w:shd w:val="clear" w:color="auto" w:fill="FFFFFF"/>
        </w:rPr>
        <w:t>Early Childhood Mental Health Consultant Self-Assessment</w:t>
      </w:r>
      <w:r w:rsidR="002B4F55" w:rsidRPr="007918E1">
        <w:rPr>
          <w:rFonts w:ascii="Helvetica" w:hAnsi="Helvetica" w:cs="Arial"/>
          <w:b/>
          <w:color w:val="333333"/>
          <w:shd w:val="clear" w:color="auto" w:fill="FFFFFF"/>
        </w:rPr>
        <w:t xml:space="preserve"> (next page)</w:t>
      </w:r>
      <w:r w:rsidR="007918E1" w:rsidRPr="007918E1">
        <w:rPr>
          <w:rFonts w:ascii="Helvetica" w:hAnsi="Helvetica" w:cs="Arial"/>
          <w:color w:val="333333"/>
          <w:shd w:val="clear" w:color="auto" w:fill="FFFFFF"/>
        </w:rPr>
        <w:t xml:space="preserve">. </w:t>
      </w:r>
      <w:r w:rsidR="001B112B" w:rsidRPr="007918E1">
        <w:rPr>
          <w:rFonts w:ascii="Helvetica" w:hAnsi="Helvetica" w:cs="Arial"/>
          <w:color w:val="333333"/>
          <w:shd w:val="clear" w:color="auto" w:fill="FFFFFF"/>
        </w:rPr>
        <w:t xml:space="preserve">After completing the self-assessment, link </w:t>
      </w:r>
      <w:r w:rsidRPr="007918E1">
        <w:rPr>
          <w:rFonts w:ascii="Helvetica" w:hAnsi="Helvetica" w:cs="Arial"/>
          <w:color w:val="333333"/>
          <w:shd w:val="clear" w:color="auto" w:fill="FFFFFF"/>
        </w:rPr>
        <w:t xml:space="preserve">to the </w:t>
      </w:r>
      <w:r w:rsidR="001B112B" w:rsidRPr="007918E1">
        <w:rPr>
          <w:rFonts w:ascii="Helvetica" w:hAnsi="Helvetica" w:cs="Arial"/>
          <w:b/>
          <w:color w:val="333333"/>
          <w:shd w:val="clear" w:color="auto" w:fill="FFFFFF"/>
        </w:rPr>
        <w:t>CE</w:t>
      </w:r>
      <w:r w:rsidR="00714F51" w:rsidRPr="007918E1">
        <w:rPr>
          <w:rFonts w:ascii="Helvetica" w:hAnsi="Helvetica" w:cs="Arial"/>
          <w:b/>
          <w:color w:val="333333"/>
          <w:shd w:val="clear" w:color="auto" w:fill="FFFFFF"/>
        </w:rPr>
        <w:t>C</w:t>
      </w:r>
      <w:r w:rsidR="001B112B" w:rsidRPr="007918E1">
        <w:rPr>
          <w:rFonts w:ascii="Helvetica" w:hAnsi="Helvetica" w:cs="Arial"/>
          <w:b/>
          <w:color w:val="333333"/>
          <w:shd w:val="clear" w:color="auto" w:fill="FFFFFF"/>
        </w:rPr>
        <w:t xml:space="preserve">MHC </w:t>
      </w:r>
      <w:r w:rsidRPr="007918E1">
        <w:rPr>
          <w:rFonts w:ascii="Helvetica" w:hAnsi="Helvetica" w:cs="Arial"/>
          <w:b/>
          <w:color w:val="333333"/>
          <w:shd w:val="clear" w:color="auto" w:fill="FFFFFF"/>
        </w:rPr>
        <w:t>Resource</w:t>
      </w:r>
      <w:r w:rsidR="001B112B" w:rsidRPr="007918E1">
        <w:rPr>
          <w:rFonts w:ascii="Helvetica" w:hAnsi="Helvetica" w:cs="Arial"/>
          <w:b/>
          <w:color w:val="333333"/>
          <w:shd w:val="clear" w:color="auto" w:fill="FFFFFF"/>
        </w:rPr>
        <w:t>s</w:t>
      </w:r>
      <w:r w:rsidRPr="007918E1">
        <w:rPr>
          <w:rFonts w:ascii="Helvetica" w:hAnsi="Helvetica" w:cs="Arial"/>
          <w:b/>
          <w:color w:val="333333"/>
          <w:shd w:val="clear" w:color="auto" w:fill="FFFFFF"/>
        </w:rPr>
        <w:t xml:space="preserve"> Crosswalk</w:t>
      </w:r>
      <w:r w:rsidR="001B112B" w:rsidRPr="007918E1">
        <w:rPr>
          <w:rFonts w:ascii="Helvetica" w:hAnsi="Helvetica" w:cs="Arial"/>
          <w:color w:val="333333"/>
          <w:shd w:val="clear" w:color="auto" w:fill="FFFFFF"/>
        </w:rPr>
        <w:t xml:space="preserve"> to identify resources and learning opportunities on the CE</w:t>
      </w:r>
      <w:r w:rsidR="00714F51" w:rsidRPr="007918E1">
        <w:rPr>
          <w:rFonts w:ascii="Helvetica" w:hAnsi="Helvetica" w:cs="Arial"/>
          <w:color w:val="333333"/>
          <w:shd w:val="clear" w:color="auto" w:fill="FFFFFF"/>
        </w:rPr>
        <w:t>C</w:t>
      </w:r>
      <w:r w:rsidR="001B112B" w:rsidRPr="007918E1">
        <w:rPr>
          <w:rFonts w:ascii="Helvetica" w:hAnsi="Helvetica" w:cs="Arial"/>
          <w:color w:val="333333"/>
          <w:shd w:val="clear" w:color="auto" w:fill="FFFFFF"/>
        </w:rPr>
        <w:t>MHC website to support your personal professional development.</w:t>
      </w:r>
    </w:p>
    <w:p w14:paraId="7311722E" w14:textId="0BE184F9" w:rsidR="00060BDB" w:rsidRPr="00DF0015" w:rsidRDefault="00E351D5" w:rsidP="007918E1">
      <w:pPr>
        <w:spacing w:after="0" w:line="240" w:lineRule="auto"/>
        <w:jc w:val="center"/>
        <w:rPr>
          <w:rFonts w:ascii="Helvetica" w:hAnsi="Helvetica"/>
          <w:b/>
          <w:color w:val="0070C0"/>
          <w:sz w:val="32"/>
          <w:szCs w:val="32"/>
        </w:rPr>
      </w:pPr>
      <w:r w:rsidRPr="007918E1">
        <w:rPr>
          <w:rFonts w:ascii="Helvetica" w:hAnsi="Helvetica"/>
          <w:b/>
          <w:color w:val="0070C0"/>
          <w:sz w:val="24"/>
          <w:szCs w:val="24"/>
        </w:rPr>
        <w:br w:type="page"/>
      </w:r>
      <w:r w:rsidR="001B112B" w:rsidRPr="00DF0015">
        <w:rPr>
          <w:rFonts w:ascii="Helvetica" w:hAnsi="Helvetica"/>
          <w:b/>
          <w:color w:val="0070C0"/>
          <w:sz w:val="32"/>
          <w:szCs w:val="32"/>
        </w:rPr>
        <w:lastRenderedPageBreak/>
        <w:t>CE</w:t>
      </w:r>
      <w:r w:rsidR="00714F51" w:rsidRPr="00DF0015">
        <w:rPr>
          <w:rFonts w:ascii="Helvetica" w:hAnsi="Helvetica"/>
          <w:b/>
          <w:color w:val="0070C0"/>
          <w:sz w:val="32"/>
          <w:szCs w:val="32"/>
        </w:rPr>
        <w:t>C</w:t>
      </w:r>
      <w:r w:rsidR="001B112B" w:rsidRPr="00DF0015">
        <w:rPr>
          <w:rFonts w:ascii="Helvetica" w:hAnsi="Helvetica"/>
          <w:b/>
          <w:color w:val="0070C0"/>
          <w:sz w:val="32"/>
          <w:szCs w:val="32"/>
        </w:rPr>
        <w:t xml:space="preserve">MHC </w:t>
      </w:r>
      <w:r w:rsidR="00060BDB" w:rsidRPr="00DF0015">
        <w:rPr>
          <w:rFonts w:ascii="Helvetica" w:hAnsi="Helvetica"/>
          <w:b/>
          <w:color w:val="0070C0"/>
          <w:sz w:val="32"/>
          <w:szCs w:val="32"/>
        </w:rPr>
        <w:t xml:space="preserve">Early Childhood Mental Health Consultant </w:t>
      </w:r>
      <w:r w:rsidR="00DF0015">
        <w:rPr>
          <w:rFonts w:ascii="Helvetica" w:hAnsi="Helvetica"/>
          <w:b/>
          <w:color w:val="0070C0"/>
          <w:sz w:val="32"/>
          <w:szCs w:val="32"/>
        </w:rPr>
        <w:br/>
      </w:r>
      <w:r w:rsidR="00DF0015" w:rsidRPr="00DF0015">
        <w:rPr>
          <w:rFonts w:ascii="Helvetica" w:hAnsi="Helvetica"/>
          <w:b/>
          <w:color w:val="0070C0"/>
          <w:sz w:val="32"/>
          <w:szCs w:val="32"/>
        </w:rPr>
        <w:t>SELF-ASSESSMENT</w:t>
      </w:r>
    </w:p>
    <w:p w14:paraId="7F56325D" w14:textId="77777777" w:rsidR="007918E1" w:rsidRPr="00DF0015" w:rsidRDefault="007918E1" w:rsidP="007918E1">
      <w:pPr>
        <w:spacing w:after="0" w:line="240" w:lineRule="auto"/>
        <w:rPr>
          <w:rFonts w:ascii="Helvetica" w:hAnsi="Helvetica"/>
          <w:b/>
          <w:sz w:val="24"/>
          <w:szCs w:val="24"/>
        </w:rPr>
      </w:pPr>
    </w:p>
    <w:p w14:paraId="28D70A1B" w14:textId="51443A9A" w:rsidR="00D72FDE" w:rsidRPr="00DF0015" w:rsidRDefault="001B7737" w:rsidP="007918E1">
      <w:pPr>
        <w:spacing w:after="0" w:line="240" w:lineRule="auto"/>
        <w:rPr>
          <w:rFonts w:ascii="Helvetica" w:hAnsi="Helvetica"/>
          <w:sz w:val="24"/>
          <w:szCs w:val="24"/>
        </w:rPr>
      </w:pPr>
      <w:r w:rsidRPr="00DF0015">
        <w:rPr>
          <w:rFonts w:ascii="Helvetica" w:hAnsi="Helvetica"/>
          <w:b/>
          <w:sz w:val="24"/>
          <w:szCs w:val="24"/>
        </w:rPr>
        <w:t xml:space="preserve">Purpose: </w:t>
      </w:r>
      <w:r w:rsidR="002D5A3E" w:rsidRPr="00DF0015">
        <w:rPr>
          <w:rFonts w:ascii="Helvetica" w:hAnsi="Helvetica"/>
          <w:sz w:val="24"/>
          <w:szCs w:val="24"/>
        </w:rPr>
        <w:t>Th</w:t>
      </w:r>
      <w:r w:rsidR="002B4F55" w:rsidRPr="00DF0015">
        <w:rPr>
          <w:rFonts w:ascii="Helvetica" w:hAnsi="Helvetica"/>
          <w:sz w:val="24"/>
          <w:szCs w:val="24"/>
        </w:rPr>
        <w:t>e 30-item</w:t>
      </w:r>
      <w:r w:rsidR="002D5A3E" w:rsidRPr="00DF0015">
        <w:rPr>
          <w:rFonts w:ascii="Helvetica" w:hAnsi="Helvetica"/>
          <w:sz w:val="24"/>
          <w:szCs w:val="24"/>
        </w:rPr>
        <w:t xml:space="preserve"> </w:t>
      </w:r>
      <w:r w:rsidR="001B112B" w:rsidRPr="00DF0015">
        <w:rPr>
          <w:rFonts w:ascii="Helvetica" w:hAnsi="Helvetica"/>
          <w:sz w:val="24"/>
          <w:szCs w:val="24"/>
        </w:rPr>
        <w:t xml:space="preserve">Early Childhood Mental Health </w:t>
      </w:r>
      <w:r w:rsidRPr="00DF0015">
        <w:rPr>
          <w:rFonts w:ascii="Helvetica" w:hAnsi="Helvetica"/>
          <w:sz w:val="24"/>
          <w:szCs w:val="24"/>
        </w:rPr>
        <w:t>Consultant</w:t>
      </w:r>
      <w:r w:rsidR="002D5A3E" w:rsidRPr="00DF0015">
        <w:rPr>
          <w:rFonts w:ascii="Helvetica" w:hAnsi="Helvetica"/>
          <w:sz w:val="24"/>
          <w:szCs w:val="24"/>
        </w:rPr>
        <w:t xml:space="preserve"> Self-Assessment </w:t>
      </w:r>
      <w:r w:rsidRPr="00DF0015">
        <w:rPr>
          <w:rFonts w:ascii="Helvetica" w:hAnsi="Helvetica"/>
          <w:sz w:val="24"/>
          <w:szCs w:val="24"/>
        </w:rPr>
        <w:t xml:space="preserve">was developed for consultants to reflect upon </w:t>
      </w:r>
      <w:r w:rsidR="002B4F55" w:rsidRPr="00DF0015">
        <w:rPr>
          <w:rFonts w:ascii="Helvetica" w:hAnsi="Helvetica"/>
          <w:sz w:val="24"/>
          <w:szCs w:val="24"/>
        </w:rPr>
        <w:t xml:space="preserve">you </w:t>
      </w:r>
      <w:r w:rsidRPr="00DF0015">
        <w:rPr>
          <w:rFonts w:ascii="Helvetica" w:hAnsi="Helvetica"/>
          <w:sz w:val="24"/>
          <w:szCs w:val="24"/>
        </w:rPr>
        <w:t xml:space="preserve">current </w:t>
      </w:r>
      <w:r w:rsidR="00A5736C" w:rsidRPr="00DF0015">
        <w:rPr>
          <w:rFonts w:ascii="Helvetica" w:hAnsi="Helvetica"/>
          <w:sz w:val="24"/>
          <w:szCs w:val="24"/>
        </w:rPr>
        <w:t>knowledge</w:t>
      </w:r>
      <w:r w:rsidR="002A7FF9" w:rsidRPr="00DF0015">
        <w:rPr>
          <w:rFonts w:ascii="Helvetica" w:hAnsi="Helvetica"/>
          <w:sz w:val="24"/>
          <w:szCs w:val="24"/>
        </w:rPr>
        <w:t xml:space="preserve">, </w:t>
      </w:r>
      <w:r w:rsidRPr="00DF0015">
        <w:rPr>
          <w:rFonts w:ascii="Helvetica" w:hAnsi="Helvetica"/>
          <w:sz w:val="24"/>
          <w:szCs w:val="24"/>
        </w:rPr>
        <w:t xml:space="preserve">skills </w:t>
      </w:r>
      <w:r w:rsidR="002A7FF9" w:rsidRPr="00DF0015">
        <w:rPr>
          <w:rFonts w:ascii="Helvetica" w:hAnsi="Helvetica"/>
          <w:sz w:val="24"/>
          <w:szCs w:val="24"/>
        </w:rPr>
        <w:t xml:space="preserve">and disposition </w:t>
      </w:r>
      <w:r w:rsidRPr="00DF0015">
        <w:rPr>
          <w:rFonts w:ascii="Helvetica" w:hAnsi="Helvetica"/>
          <w:sz w:val="24"/>
          <w:szCs w:val="24"/>
        </w:rPr>
        <w:t>related to infant and early childhood mental health consultation practices and approaches.</w:t>
      </w:r>
      <w:r w:rsidR="000A6489" w:rsidRPr="00DF0015">
        <w:rPr>
          <w:rFonts w:ascii="Helvetica" w:hAnsi="Helvetica"/>
          <w:sz w:val="24"/>
          <w:szCs w:val="24"/>
        </w:rPr>
        <w:t xml:space="preserve"> </w:t>
      </w:r>
      <w:r w:rsidRPr="00DF0015">
        <w:rPr>
          <w:rFonts w:ascii="Helvetica" w:hAnsi="Helvetica"/>
          <w:sz w:val="24"/>
          <w:szCs w:val="24"/>
        </w:rPr>
        <w:t>The outcome of the self-assessment can be used to develop a personal plan for professional development and support related to this important work.</w:t>
      </w:r>
    </w:p>
    <w:p w14:paraId="5CAB6C13" w14:textId="77777777" w:rsidR="007918E1" w:rsidRPr="00DF0015" w:rsidRDefault="007918E1" w:rsidP="007918E1">
      <w:pPr>
        <w:spacing w:after="0" w:line="240" w:lineRule="auto"/>
        <w:rPr>
          <w:rFonts w:ascii="Helvetica" w:hAnsi="Helvetica"/>
          <w:i/>
          <w:sz w:val="24"/>
          <w:szCs w:val="24"/>
        </w:rPr>
      </w:pPr>
    </w:p>
    <w:p w14:paraId="375DEC92" w14:textId="77777777" w:rsidR="00BF199E" w:rsidRPr="00DF0015" w:rsidRDefault="00CB47EB" w:rsidP="007918E1">
      <w:pPr>
        <w:spacing w:after="0" w:line="240" w:lineRule="auto"/>
        <w:rPr>
          <w:rFonts w:ascii="Helvetica" w:hAnsi="Helvetica"/>
          <w:b/>
          <w:sz w:val="24"/>
          <w:szCs w:val="24"/>
        </w:rPr>
      </w:pPr>
      <w:r w:rsidRPr="00DF0015">
        <w:rPr>
          <w:rFonts w:ascii="Helvetica" w:hAnsi="Helvetica"/>
          <w:b/>
          <w:sz w:val="24"/>
          <w:szCs w:val="24"/>
        </w:rPr>
        <w:t>Directions:</w:t>
      </w:r>
    </w:p>
    <w:p w14:paraId="29496473" w14:textId="77777777" w:rsidR="00BF199E" w:rsidRPr="00DF0015" w:rsidRDefault="00BB75FA" w:rsidP="007918E1">
      <w:pPr>
        <w:numPr>
          <w:ilvl w:val="0"/>
          <w:numId w:val="7"/>
        </w:numPr>
        <w:spacing w:after="0" w:line="240" w:lineRule="auto"/>
        <w:ind w:left="270" w:hanging="270"/>
        <w:rPr>
          <w:rFonts w:ascii="Helvetica" w:hAnsi="Helvetica"/>
          <w:sz w:val="24"/>
          <w:szCs w:val="24"/>
        </w:rPr>
      </w:pPr>
      <w:r w:rsidRPr="00DF0015">
        <w:rPr>
          <w:rFonts w:ascii="Helvetica" w:hAnsi="Helvetica"/>
          <w:sz w:val="24"/>
          <w:szCs w:val="24"/>
        </w:rPr>
        <w:t>Review each domain of skills associated with effective early childho</w:t>
      </w:r>
      <w:r w:rsidR="007918E1" w:rsidRPr="00DF0015">
        <w:rPr>
          <w:rFonts w:ascii="Helvetica" w:hAnsi="Helvetica"/>
          <w:sz w:val="24"/>
          <w:szCs w:val="24"/>
        </w:rPr>
        <w:t>od mental health consultation.</w:t>
      </w:r>
    </w:p>
    <w:p w14:paraId="7F9F4739" w14:textId="77777777" w:rsidR="00CB47EB" w:rsidRPr="00DF0015" w:rsidRDefault="00BF199E" w:rsidP="007918E1">
      <w:pPr>
        <w:numPr>
          <w:ilvl w:val="0"/>
          <w:numId w:val="7"/>
        </w:numPr>
        <w:spacing w:before="120" w:after="0" w:line="240" w:lineRule="auto"/>
        <w:ind w:left="274" w:hanging="274"/>
        <w:rPr>
          <w:rFonts w:ascii="Helvetica" w:hAnsi="Helvetica"/>
          <w:sz w:val="24"/>
          <w:szCs w:val="24"/>
        </w:rPr>
      </w:pPr>
      <w:r w:rsidRPr="00DF0015">
        <w:rPr>
          <w:rFonts w:ascii="Helvetica" w:hAnsi="Helvetica"/>
          <w:sz w:val="24"/>
          <w:szCs w:val="24"/>
        </w:rPr>
        <w:t xml:space="preserve">Rate your competence on where you feel you </w:t>
      </w:r>
      <w:r w:rsidRPr="00DF0015">
        <w:rPr>
          <w:rFonts w:ascii="Helvetica" w:hAnsi="Helvetica"/>
          <w:b/>
          <w:sz w:val="24"/>
          <w:szCs w:val="24"/>
          <w:u w:val="single"/>
        </w:rPr>
        <w:t>currently stand</w:t>
      </w:r>
      <w:r w:rsidRPr="00DF0015">
        <w:rPr>
          <w:rFonts w:ascii="Helvetica" w:hAnsi="Helvetica"/>
          <w:sz w:val="24"/>
          <w:szCs w:val="24"/>
        </w:rPr>
        <w:t xml:space="preserve"> in regard to your skills</w:t>
      </w:r>
      <w:r w:rsidR="00CB47EB" w:rsidRPr="00DF0015">
        <w:rPr>
          <w:rFonts w:ascii="Helvetica" w:hAnsi="Helvetica"/>
          <w:sz w:val="24"/>
          <w:szCs w:val="24"/>
        </w:rPr>
        <w:t xml:space="preserve"> using the following scale:</w:t>
      </w:r>
    </w:p>
    <w:p w14:paraId="1C7C3F6F" w14:textId="77777777" w:rsidR="00CB47EB" w:rsidRPr="00DF0015" w:rsidRDefault="002167B5" w:rsidP="007918E1">
      <w:pPr>
        <w:numPr>
          <w:ilvl w:val="0"/>
          <w:numId w:val="1"/>
        </w:numPr>
        <w:spacing w:after="0" w:line="240" w:lineRule="auto"/>
        <w:ind w:left="450" w:hanging="180"/>
        <w:rPr>
          <w:rFonts w:ascii="Helvetica" w:hAnsi="Helvetica"/>
          <w:sz w:val="24"/>
          <w:szCs w:val="24"/>
        </w:rPr>
      </w:pPr>
      <w:r w:rsidRPr="00DF0015">
        <w:rPr>
          <w:rFonts w:ascii="Helvetica" w:hAnsi="Helvetica"/>
          <w:b/>
          <w:sz w:val="24"/>
          <w:szCs w:val="24"/>
        </w:rPr>
        <w:t>Not Yet</w:t>
      </w:r>
      <w:r w:rsidR="001B7737" w:rsidRPr="00DF0015">
        <w:rPr>
          <w:rFonts w:ascii="Helvetica" w:hAnsi="Helvetica"/>
          <w:sz w:val="24"/>
          <w:szCs w:val="24"/>
        </w:rPr>
        <w:t xml:space="preserve">: </w:t>
      </w:r>
      <w:r w:rsidR="002B4F55" w:rsidRPr="00DF0015">
        <w:rPr>
          <w:rFonts w:ascii="Helvetica" w:hAnsi="Helvetica"/>
          <w:sz w:val="24"/>
          <w:szCs w:val="24"/>
        </w:rPr>
        <w:t>I h</w:t>
      </w:r>
      <w:r w:rsidR="001B7737" w:rsidRPr="00DF0015">
        <w:rPr>
          <w:rFonts w:ascii="Helvetica" w:hAnsi="Helvetica"/>
          <w:sz w:val="24"/>
          <w:szCs w:val="24"/>
        </w:rPr>
        <w:t xml:space="preserve">ave minimal experience/knowledge and significant training </w:t>
      </w:r>
      <w:r w:rsidRPr="00DF0015">
        <w:rPr>
          <w:rFonts w:ascii="Helvetica" w:hAnsi="Helvetica"/>
          <w:sz w:val="24"/>
          <w:szCs w:val="24"/>
        </w:rPr>
        <w:t xml:space="preserve">and support </w:t>
      </w:r>
      <w:r w:rsidR="001B7737" w:rsidRPr="00DF0015">
        <w:rPr>
          <w:rFonts w:ascii="Helvetica" w:hAnsi="Helvetica"/>
          <w:sz w:val="24"/>
          <w:szCs w:val="24"/>
        </w:rPr>
        <w:t>is needed.</w:t>
      </w:r>
    </w:p>
    <w:p w14:paraId="659A4430" w14:textId="77777777" w:rsidR="001B7737" w:rsidRPr="00DF0015" w:rsidRDefault="002167B5" w:rsidP="007918E1">
      <w:pPr>
        <w:numPr>
          <w:ilvl w:val="0"/>
          <w:numId w:val="1"/>
        </w:numPr>
        <w:spacing w:after="0" w:line="240" w:lineRule="auto"/>
        <w:ind w:left="450" w:hanging="180"/>
        <w:rPr>
          <w:rFonts w:ascii="Helvetica" w:hAnsi="Helvetica"/>
          <w:sz w:val="24"/>
          <w:szCs w:val="24"/>
        </w:rPr>
      </w:pPr>
      <w:r w:rsidRPr="00DF0015">
        <w:rPr>
          <w:rFonts w:ascii="Helvetica" w:hAnsi="Helvetica"/>
          <w:b/>
          <w:sz w:val="24"/>
          <w:szCs w:val="24"/>
        </w:rPr>
        <w:t>Somewhat</w:t>
      </w:r>
      <w:r w:rsidR="001B7737" w:rsidRPr="00DF0015">
        <w:rPr>
          <w:rFonts w:ascii="Helvetica" w:hAnsi="Helvetica"/>
          <w:sz w:val="24"/>
          <w:szCs w:val="24"/>
        </w:rPr>
        <w:t xml:space="preserve">: </w:t>
      </w:r>
      <w:r w:rsidR="002B4F55" w:rsidRPr="00DF0015">
        <w:rPr>
          <w:rFonts w:ascii="Helvetica" w:hAnsi="Helvetica"/>
          <w:sz w:val="24"/>
          <w:szCs w:val="24"/>
        </w:rPr>
        <w:t>I h</w:t>
      </w:r>
      <w:r w:rsidR="001B7737" w:rsidRPr="00DF0015">
        <w:rPr>
          <w:rFonts w:ascii="Helvetica" w:hAnsi="Helvetica"/>
          <w:sz w:val="24"/>
          <w:szCs w:val="24"/>
        </w:rPr>
        <w:t xml:space="preserve">ave moderate experience/knowledge and some additional training </w:t>
      </w:r>
      <w:r w:rsidRPr="00DF0015">
        <w:rPr>
          <w:rFonts w:ascii="Helvetica" w:hAnsi="Helvetica"/>
          <w:sz w:val="24"/>
          <w:szCs w:val="24"/>
        </w:rPr>
        <w:t xml:space="preserve">and support </w:t>
      </w:r>
      <w:r w:rsidR="001B7737" w:rsidRPr="00DF0015">
        <w:rPr>
          <w:rFonts w:ascii="Helvetica" w:hAnsi="Helvetica"/>
          <w:sz w:val="24"/>
          <w:szCs w:val="24"/>
        </w:rPr>
        <w:t>is needed.</w:t>
      </w:r>
    </w:p>
    <w:p w14:paraId="6A36CE7C" w14:textId="77777777" w:rsidR="001B7737" w:rsidRPr="00DF0015" w:rsidRDefault="002167B5" w:rsidP="007918E1">
      <w:pPr>
        <w:numPr>
          <w:ilvl w:val="0"/>
          <w:numId w:val="1"/>
        </w:numPr>
        <w:spacing w:after="0" w:line="240" w:lineRule="auto"/>
        <w:ind w:left="450" w:hanging="180"/>
        <w:rPr>
          <w:rFonts w:ascii="Helvetica" w:hAnsi="Helvetica"/>
          <w:sz w:val="24"/>
          <w:szCs w:val="24"/>
        </w:rPr>
      </w:pPr>
      <w:r w:rsidRPr="00DF0015">
        <w:rPr>
          <w:rFonts w:ascii="Helvetica" w:hAnsi="Helvetica"/>
          <w:b/>
          <w:sz w:val="24"/>
          <w:szCs w:val="24"/>
        </w:rPr>
        <w:t>Yes</w:t>
      </w:r>
      <w:r w:rsidR="001B7737" w:rsidRPr="00DF0015">
        <w:rPr>
          <w:rFonts w:ascii="Helvetica" w:hAnsi="Helvetica"/>
          <w:sz w:val="24"/>
          <w:szCs w:val="24"/>
        </w:rPr>
        <w:t xml:space="preserve">: </w:t>
      </w:r>
      <w:r w:rsidR="002B4F55" w:rsidRPr="00DF0015">
        <w:rPr>
          <w:rFonts w:ascii="Helvetica" w:hAnsi="Helvetica"/>
          <w:sz w:val="24"/>
          <w:szCs w:val="24"/>
        </w:rPr>
        <w:t xml:space="preserve">I </w:t>
      </w:r>
      <w:r w:rsidR="001B7737" w:rsidRPr="00DF0015">
        <w:rPr>
          <w:rFonts w:ascii="Helvetica" w:hAnsi="Helvetica"/>
          <w:sz w:val="24"/>
          <w:szCs w:val="24"/>
        </w:rPr>
        <w:t xml:space="preserve">have extensive experience/knowledge and little or no training </w:t>
      </w:r>
      <w:r w:rsidRPr="00DF0015">
        <w:rPr>
          <w:rFonts w:ascii="Helvetica" w:hAnsi="Helvetica"/>
          <w:sz w:val="24"/>
          <w:szCs w:val="24"/>
        </w:rPr>
        <w:t xml:space="preserve">or support </w:t>
      </w:r>
      <w:r w:rsidR="001B7737" w:rsidRPr="00DF0015">
        <w:rPr>
          <w:rFonts w:ascii="Helvetica" w:hAnsi="Helvetica"/>
          <w:sz w:val="24"/>
          <w:szCs w:val="24"/>
        </w:rPr>
        <w:t>is needed.</w:t>
      </w:r>
    </w:p>
    <w:p w14:paraId="539C5E36" w14:textId="77777777" w:rsidR="00072DC5" w:rsidRPr="00DF0015" w:rsidRDefault="00BF199E" w:rsidP="007918E1">
      <w:pPr>
        <w:numPr>
          <w:ilvl w:val="0"/>
          <w:numId w:val="7"/>
        </w:numPr>
        <w:spacing w:before="120" w:after="0" w:line="240" w:lineRule="auto"/>
        <w:ind w:left="274" w:hanging="274"/>
        <w:rPr>
          <w:rFonts w:ascii="Helvetica" w:hAnsi="Helvetica"/>
          <w:sz w:val="24"/>
          <w:szCs w:val="24"/>
        </w:rPr>
      </w:pPr>
      <w:r w:rsidRPr="00DF0015">
        <w:rPr>
          <w:rFonts w:ascii="Helvetica" w:hAnsi="Helvetica"/>
          <w:sz w:val="24"/>
          <w:szCs w:val="24"/>
        </w:rPr>
        <w:t xml:space="preserve">Use the </w:t>
      </w:r>
      <w:r w:rsidRPr="00DF0015">
        <w:rPr>
          <w:rFonts w:ascii="Helvetica" w:hAnsi="Helvetica"/>
          <w:b/>
          <w:sz w:val="24"/>
          <w:szCs w:val="24"/>
        </w:rPr>
        <w:t>My Comments and Ideas for Growth</w:t>
      </w:r>
      <w:r w:rsidRPr="00DF0015">
        <w:rPr>
          <w:rFonts w:ascii="Helvetica" w:hAnsi="Helvetica"/>
          <w:sz w:val="24"/>
          <w:szCs w:val="24"/>
        </w:rPr>
        <w:t xml:space="preserve"> column to </w:t>
      </w:r>
      <w:r w:rsidR="00FB3B51" w:rsidRPr="00DF0015">
        <w:rPr>
          <w:rFonts w:ascii="Helvetica" w:hAnsi="Helvetica"/>
          <w:sz w:val="24"/>
          <w:szCs w:val="24"/>
        </w:rPr>
        <w:t>identify next steps (information, activities, or resources) that will help to b</w:t>
      </w:r>
      <w:r w:rsidR="007918E1" w:rsidRPr="00DF0015">
        <w:rPr>
          <w:rFonts w:ascii="Helvetica" w:hAnsi="Helvetica"/>
          <w:sz w:val="24"/>
          <w:szCs w:val="24"/>
        </w:rPr>
        <w:t>uild your skills in each area.</w:t>
      </w:r>
    </w:p>
    <w:p w14:paraId="0FE357BA" w14:textId="77777777" w:rsidR="00DF0015" w:rsidRPr="00DF0015" w:rsidRDefault="00DF0015" w:rsidP="007918E1">
      <w:pPr>
        <w:spacing w:after="0" w:line="240" w:lineRule="auto"/>
        <w:rPr>
          <w:rFonts w:ascii="Helvetica" w:hAnsi="Helvetica"/>
          <w:sz w:val="24"/>
          <w:szCs w:val="24"/>
        </w:rPr>
      </w:pPr>
    </w:p>
    <w:tbl>
      <w:tblPr>
        <w:tblW w:w="9360" w:type="dxa"/>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top w:w="58" w:type="dxa"/>
          <w:left w:w="86" w:type="dxa"/>
          <w:bottom w:w="58" w:type="dxa"/>
          <w:right w:w="86" w:type="dxa"/>
        </w:tblCellMar>
        <w:tblLook w:val="04A0" w:firstRow="1" w:lastRow="0" w:firstColumn="1" w:lastColumn="0" w:noHBand="0" w:noVBand="1"/>
      </w:tblPr>
      <w:tblGrid>
        <w:gridCol w:w="4320"/>
        <w:gridCol w:w="540"/>
        <w:gridCol w:w="540"/>
        <w:gridCol w:w="540"/>
        <w:gridCol w:w="3420"/>
      </w:tblGrid>
      <w:tr w:rsidR="008E71BF" w:rsidRPr="000A6489" w14:paraId="4D8D77F2" w14:textId="77777777" w:rsidTr="00572D13">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47B70926" w14:textId="48B17B47" w:rsidR="008E71BF" w:rsidRPr="001F01F0" w:rsidRDefault="000A6489" w:rsidP="000A6489">
            <w:pPr>
              <w:spacing w:after="0" w:line="240" w:lineRule="auto"/>
              <w:rPr>
                <w:rFonts w:ascii="Helvetica" w:hAnsi="Helvetica"/>
                <w:b/>
                <w:bCs/>
                <w:color w:val="FFFFFF"/>
              </w:rPr>
            </w:pPr>
            <w:r w:rsidRPr="001F01F0">
              <w:rPr>
                <w:rFonts w:ascii="Helvetica" w:hAnsi="Helvetica"/>
                <w:b/>
                <w:bCs/>
                <w:color w:val="FFFFFF"/>
              </w:rPr>
              <w:t>DOMAIN</w:t>
            </w:r>
            <w:r w:rsidR="008E71BF" w:rsidRPr="001F01F0">
              <w:rPr>
                <w:rFonts w:ascii="Helvetica" w:hAnsi="Helvetica"/>
                <w:b/>
                <w:bCs/>
                <w:color w:val="FFFFFF"/>
              </w:rPr>
              <w:t xml:space="preserve"> 1:</w:t>
            </w:r>
          </w:p>
          <w:p w14:paraId="53E6D091" w14:textId="77777777" w:rsidR="008E71BF" w:rsidRPr="001F01F0" w:rsidRDefault="002167B5" w:rsidP="000A6489">
            <w:pPr>
              <w:spacing w:after="0" w:line="240" w:lineRule="auto"/>
              <w:rPr>
                <w:rFonts w:ascii="Helvetica" w:hAnsi="Helvetica"/>
                <w:b/>
                <w:bCs/>
                <w:color w:val="FFFFFF"/>
              </w:rPr>
            </w:pPr>
            <w:r w:rsidRPr="001F01F0">
              <w:rPr>
                <w:rFonts w:ascii="Helvetica" w:hAnsi="Helvetica"/>
                <w:b/>
                <w:bCs/>
                <w:color w:val="FFFFFF"/>
              </w:rPr>
              <w:t>Professional Role and Responsibilities</w:t>
            </w:r>
          </w:p>
          <w:p w14:paraId="58DC3BBE" w14:textId="6786DF6A" w:rsidR="00BF199E" w:rsidRPr="001F01F0" w:rsidRDefault="00BF199E" w:rsidP="00680BAD">
            <w:pPr>
              <w:spacing w:before="60" w:after="0" w:line="240" w:lineRule="auto"/>
              <w:rPr>
                <w:rFonts w:ascii="Helvetica" w:hAnsi="Helvetica"/>
                <w:b/>
                <w:bCs/>
                <w:color w:val="B8CCE4" w:themeColor="accent1" w:themeTint="66"/>
              </w:rPr>
            </w:pPr>
            <w:r w:rsidRPr="001F01F0">
              <w:rPr>
                <w:rFonts w:ascii="Helvetica" w:hAnsi="Helvetica"/>
                <w:b/>
                <w:i/>
                <w:color w:val="B8CCE4" w:themeColor="accent1" w:themeTint="66"/>
              </w:rPr>
              <w:t>Currently I can</w:t>
            </w:r>
            <w:r w:rsidR="000A6489" w:rsidRPr="001F01F0">
              <w:rPr>
                <w:rFonts w:ascii="Helvetica" w:hAnsi="Helvetica"/>
                <w:b/>
                <w:i/>
                <w:color w:val="B8CCE4" w:themeColor="accent1" w:themeTint="66"/>
              </w:rPr>
              <w: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13ECC589" w14:textId="77777777" w:rsidR="008E71BF" w:rsidRPr="000A6489" w:rsidRDefault="008E71BF" w:rsidP="000A6489">
            <w:pPr>
              <w:spacing w:after="0" w:line="240" w:lineRule="auto"/>
              <w:rPr>
                <w:rFonts w:ascii="Helvetica" w:hAnsi="Helvetica"/>
                <w:b/>
                <w:bCs/>
                <w:color w:val="FFFFFF"/>
                <w:sz w:val="20"/>
                <w:szCs w:val="20"/>
              </w:rPr>
            </w:pPr>
            <w:r w:rsidRPr="000A6489">
              <w:rPr>
                <w:rFonts w:ascii="Helvetica" w:hAnsi="Helvetica"/>
                <w:b/>
                <w:bCs/>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7D62E69E" w14:textId="77777777" w:rsidR="008E71BF" w:rsidRPr="000A6489" w:rsidRDefault="008E71BF" w:rsidP="000A6489">
            <w:pPr>
              <w:spacing w:after="0" w:line="240" w:lineRule="auto"/>
              <w:rPr>
                <w:rFonts w:ascii="Helvetica" w:hAnsi="Helvetica"/>
                <w:b/>
                <w:bCs/>
                <w:color w:val="FFFFFF"/>
                <w:sz w:val="20"/>
                <w:szCs w:val="20"/>
              </w:rPr>
            </w:pPr>
            <w:r w:rsidRPr="000A6489">
              <w:rPr>
                <w:rFonts w:ascii="Helvetica" w:hAnsi="Helvetica"/>
                <w:b/>
                <w:bCs/>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6363109" w14:textId="77777777" w:rsidR="008E71BF" w:rsidRPr="000A6489" w:rsidRDefault="008E71BF" w:rsidP="000A6489">
            <w:pPr>
              <w:spacing w:after="0" w:line="240" w:lineRule="auto"/>
              <w:rPr>
                <w:rFonts w:ascii="Helvetica" w:hAnsi="Helvetica"/>
                <w:b/>
                <w:bCs/>
                <w:color w:val="FFFFFF"/>
                <w:sz w:val="20"/>
                <w:szCs w:val="20"/>
              </w:rPr>
            </w:pPr>
            <w:r w:rsidRPr="000A6489">
              <w:rPr>
                <w:rFonts w:ascii="Helvetica" w:hAnsi="Helvetica"/>
                <w:b/>
                <w:bCs/>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78040700" w14:textId="382E25E2" w:rsidR="008E71BF" w:rsidRPr="001F01F0" w:rsidRDefault="00072973" w:rsidP="000A6489">
            <w:pPr>
              <w:spacing w:after="0" w:line="240" w:lineRule="auto"/>
              <w:rPr>
                <w:rFonts w:ascii="Helvetica" w:hAnsi="Helvetica"/>
                <w:b/>
                <w:bCs/>
                <w:color w:val="FFFFFF"/>
              </w:rPr>
            </w:pPr>
            <w:r w:rsidRPr="001F01F0">
              <w:rPr>
                <w:rFonts w:ascii="Helvetica" w:hAnsi="Helvetica"/>
                <w:b/>
                <w:bCs/>
                <w:color w:val="FFFFFF"/>
              </w:rPr>
              <w:t xml:space="preserve">My Comments and </w:t>
            </w:r>
            <w:r w:rsidR="001F01F0">
              <w:rPr>
                <w:rFonts w:ascii="Helvetica" w:hAnsi="Helvetica"/>
                <w:b/>
                <w:bCs/>
                <w:color w:val="FFFFFF"/>
              </w:rPr>
              <w:br/>
            </w:r>
            <w:r w:rsidRPr="001F01F0">
              <w:rPr>
                <w:rFonts w:ascii="Helvetica" w:hAnsi="Helvetica"/>
                <w:b/>
                <w:bCs/>
                <w:color w:val="FFFFFF"/>
              </w:rPr>
              <w:t>Ideas for Growth</w:t>
            </w:r>
          </w:p>
        </w:tc>
      </w:tr>
      <w:tr w:rsidR="00D65976" w:rsidRPr="00680BAD" w14:paraId="02BB7E72" w14:textId="77777777" w:rsidTr="00572D13">
        <w:tc>
          <w:tcPr>
            <w:tcW w:w="4320" w:type="dxa"/>
          </w:tcPr>
          <w:p w14:paraId="473F5CF3" w14:textId="77777777" w:rsidR="008E71BF" w:rsidRPr="00680BAD" w:rsidRDefault="002167B5"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 xml:space="preserve">Articulate my </w:t>
            </w:r>
            <w:r w:rsidR="006E6354" w:rsidRPr="00680BAD">
              <w:rPr>
                <w:rFonts w:ascii="Helvetica" w:hAnsi="Helvetica"/>
                <w:bCs/>
                <w:sz w:val="18"/>
                <w:szCs w:val="18"/>
              </w:rPr>
              <w:t xml:space="preserve">early childhood mental health (ECMH) consultation </w:t>
            </w:r>
            <w:r w:rsidRPr="00680BAD">
              <w:rPr>
                <w:rFonts w:ascii="Helvetica" w:hAnsi="Helvetica"/>
                <w:bCs/>
                <w:sz w:val="18"/>
                <w:szCs w:val="18"/>
              </w:rPr>
              <w:t>philosophy, principles and practice</w:t>
            </w:r>
            <w:r w:rsidR="00E01139" w:rsidRPr="00680BAD">
              <w:rPr>
                <w:rFonts w:ascii="Helvetica" w:hAnsi="Helvetica"/>
                <w:bCs/>
                <w:sz w:val="18"/>
                <w:szCs w:val="18"/>
              </w:rPr>
              <w:t>s</w:t>
            </w:r>
            <w:r w:rsidRPr="00680BAD">
              <w:rPr>
                <w:rFonts w:ascii="Helvetica" w:hAnsi="Helvetica"/>
                <w:bCs/>
                <w:sz w:val="18"/>
                <w:szCs w:val="18"/>
              </w:rPr>
              <w:t xml:space="preserve">. </w:t>
            </w:r>
          </w:p>
        </w:tc>
        <w:tc>
          <w:tcPr>
            <w:tcW w:w="540" w:type="dxa"/>
            <w:vAlign w:val="center"/>
          </w:tcPr>
          <w:p w14:paraId="64DDAE8A" w14:textId="77777777" w:rsidR="008E71BF" w:rsidRPr="00680BAD" w:rsidRDefault="008E71BF" w:rsidP="00EF7032">
            <w:pPr>
              <w:spacing w:after="0" w:line="240" w:lineRule="auto"/>
              <w:jc w:val="center"/>
              <w:rPr>
                <w:rFonts w:ascii="Helvetica" w:hAnsi="Helvetica"/>
                <w:sz w:val="18"/>
                <w:szCs w:val="18"/>
              </w:rPr>
            </w:pPr>
          </w:p>
        </w:tc>
        <w:tc>
          <w:tcPr>
            <w:tcW w:w="540" w:type="dxa"/>
            <w:vAlign w:val="center"/>
          </w:tcPr>
          <w:p w14:paraId="277DE34A" w14:textId="77777777" w:rsidR="008E71BF" w:rsidRPr="00680BAD" w:rsidRDefault="008E71BF" w:rsidP="00EF7032">
            <w:pPr>
              <w:spacing w:after="0" w:line="240" w:lineRule="auto"/>
              <w:jc w:val="center"/>
              <w:rPr>
                <w:rFonts w:ascii="Helvetica" w:hAnsi="Helvetica"/>
                <w:sz w:val="18"/>
                <w:szCs w:val="18"/>
              </w:rPr>
            </w:pPr>
          </w:p>
        </w:tc>
        <w:tc>
          <w:tcPr>
            <w:tcW w:w="540" w:type="dxa"/>
            <w:vAlign w:val="center"/>
          </w:tcPr>
          <w:p w14:paraId="23854ABA" w14:textId="77777777" w:rsidR="008E71BF" w:rsidRPr="00680BAD" w:rsidRDefault="008E71BF" w:rsidP="00EF7032">
            <w:pPr>
              <w:spacing w:after="0" w:line="240" w:lineRule="auto"/>
              <w:jc w:val="center"/>
              <w:rPr>
                <w:rFonts w:ascii="Helvetica" w:hAnsi="Helvetica"/>
                <w:sz w:val="18"/>
                <w:szCs w:val="18"/>
              </w:rPr>
            </w:pPr>
          </w:p>
        </w:tc>
        <w:tc>
          <w:tcPr>
            <w:tcW w:w="3420" w:type="dxa"/>
          </w:tcPr>
          <w:p w14:paraId="4B9087ED" w14:textId="77777777" w:rsidR="008E71BF" w:rsidRPr="00680BAD" w:rsidRDefault="008E71BF" w:rsidP="000A6489">
            <w:pPr>
              <w:spacing w:after="0" w:line="240" w:lineRule="auto"/>
              <w:ind w:left="720"/>
              <w:rPr>
                <w:rFonts w:ascii="Helvetica" w:hAnsi="Helvetica"/>
                <w:sz w:val="18"/>
                <w:szCs w:val="18"/>
              </w:rPr>
            </w:pPr>
          </w:p>
        </w:tc>
      </w:tr>
      <w:tr w:rsidR="00D65976" w:rsidRPr="00680BAD" w14:paraId="5C6D9C5B" w14:textId="77777777" w:rsidTr="00572D13">
        <w:tc>
          <w:tcPr>
            <w:tcW w:w="4320" w:type="dxa"/>
          </w:tcPr>
          <w:p w14:paraId="6DEE8BBE" w14:textId="77777777" w:rsidR="00D65976" w:rsidRPr="00680BAD" w:rsidRDefault="002167B5"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 xml:space="preserve">Recognize the difference between providing direct and </w:t>
            </w:r>
            <w:r w:rsidR="00E01139" w:rsidRPr="00680BAD">
              <w:rPr>
                <w:rFonts w:ascii="Helvetica" w:hAnsi="Helvetica"/>
                <w:bCs/>
                <w:sz w:val="18"/>
                <w:szCs w:val="18"/>
              </w:rPr>
              <w:t xml:space="preserve">consultative </w:t>
            </w:r>
            <w:r w:rsidRPr="00680BAD">
              <w:rPr>
                <w:rFonts w:ascii="Helvetica" w:hAnsi="Helvetica"/>
                <w:bCs/>
                <w:sz w:val="18"/>
                <w:szCs w:val="18"/>
              </w:rPr>
              <w:t>services.</w:t>
            </w:r>
          </w:p>
        </w:tc>
        <w:tc>
          <w:tcPr>
            <w:tcW w:w="540" w:type="dxa"/>
            <w:vAlign w:val="center"/>
          </w:tcPr>
          <w:p w14:paraId="7373D7EE"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3E2FC98F"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4A5455C8" w14:textId="77777777" w:rsidR="00D65976" w:rsidRPr="00680BAD" w:rsidRDefault="00D65976" w:rsidP="00EF7032">
            <w:pPr>
              <w:spacing w:after="0" w:line="240" w:lineRule="auto"/>
              <w:jc w:val="center"/>
              <w:rPr>
                <w:rFonts w:ascii="Helvetica" w:hAnsi="Helvetica"/>
                <w:sz w:val="18"/>
                <w:szCs w:val="18"/>
              </w:rPr>
            </w:pPr>
          </w:p>
        </w:tc>
        <w:tc>
          <w:tcPr>
            <w:tcW w:w="3420" w:type="dxa"/>
          </w:tcPr>
          <w:p w14:paraId="206BA38A" w14:textId="77777777" w:rsidR="00D65976" w:rsidRPr="00680BAD" w:rsidRDefault="00D65976" w:rsidP="000A6489">
            <w:pPr>
              <w:spacing w:after="0" w:line="240" w:lineRule="auto"/>
              <w:rPr>
                <w:rFonts w:ascii="Helvetica" w:hAnsi="Helvetica"/>
                <w:sz w:val="18"/>
                <w:szCs w:val="18"/>
              </w:rPr>
            </w:pPr>
          </w:p>
        </w:tc>
      </w:tr>
      <w:tr w:rsidR="00D65976" w:rsidRPr="00680BAD" w14:paraId="64EB9304" w14:textId="77777777" w:rsidTr="00572D13">
        <w:tc>
          <w:tcPr>
            <w:tcW w:w="4320" w:type="dxa"/>
          </w:tcPr>
          <w:p w14:paraId="741423E0" w14:textId="77777777" w:rsidR="00D65976" w:rsidRPr="00680BAD" w:rsidRDefault="002167B5"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 xml:space="preserve">Collaborate </w:t>
            </w:r>
            <w:r w:rsidR="00A14E0A" w:rsidRPr="00680BAD">
              <w:rPr>
                <w:rFonts w:ascii="Helvetica" w:hAnsi="Helvetica"/>
                <w:bCs/>
                <w:sz w:val="18"/>
                <w:szCs w:val="18"/>
              </w:rPr>
              <w:t xml:space="preserve">effectively </w:t>
            </w:r>
            <w:r w:rsidRPr="00680BAD">
              <w:rPr>
                <w:rFonts w:ascii="Helvetica" w:hAnsi="Helvetica"/>
                <w:bCs/>
                <w:sz w:val="18"/>
                <w:szCs w:val="18"/>
              </w:rPr>
              <w:t xml:space="preserve">with other </w:t>
            </w:r>
            <w:r w:rsidR="006E6354" w:rsidRPr="00680BAD">
              <w:rPr>
                <w:rFonts w:ascii="Helvetica" w:hAnsi="Helvetica"/>
                <w:bCs/>
                <w:sz w:val="18"/>
                <w:szCs w:val="18"/>
              </w:rPr>
              <w:t xml:space="preserve">consultants and </w:t>
            </w:r>
            <w:r w:rsidRPr="00680BAD">
              <w:rPr>
                <w:rFonts w:ascii="Helvetica" w:hAnsi="Helvetica"/>
                <w:bCs/>
                <w:sz w:val="18"/>
                <w:szCs w:val="18"/>
              </w:rPr>
              <w:t>professionals working with staff and families</w:t>
            </w:r>
          </w:p>
        </w:tc>
        <w:tc>
          <w:tcPr>
            <w:tcW w:w="540" w:type="dxa"/>
            <w:vAlign w:val="center"/>
          </w:tcPr>
          <w:p w14:paraId="43B139E4"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0106C0DD"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7B219A60" w14:textId="77777777" w:rsidR="00D65976" w:rsidRPr="00680BAD" w:rsidRDefault="00D65976" w:rsidP="00EF7032">
            <w:pPr>
              <w:spacing w:after="0" w:line="240" w:lineRule="auto"/>
              <w:jc w:val="center"/>
              <w:rPr>
                <w:rFonts w:ascii="Helvetica" w:hAnsi="Helvetica"/>
                <w:sz w:val="18"/>
                <w:szCs w:val="18"/>
              </w:rPr>
            </w:pPr>
          </w:p>
        </w:tc>
        <w:tc>
          <w:tcPr>
            <w:tcW w:w="3420" w:type="dxa"/>
          </w:tcPr>
          <w:p w14:paraId="532C48A4" w14:textId="77777777" w:rsidR="00D65976" w:rsidRPr="00680BAD" w:rsidRDefault="00D65976" w:rsidP="000A6489">
            <w:pPr>
              <w:spacing w:after="0" w:line="240" w:lineRule="auto"/>
              <w:rPr>
                <w:rFonts w:ascii="Helvetica" w:hAnsi="Helvetica"/>
                <w:sz w:val="18"/>
                <w:szCs w:val="18"/>
              </w:rPr>
            </w:pPr>
          </w:p>
        </w:tc>
      </w:tr>
      <w:tr w:rsidR="00D65976" w:rsidRPr="00680BAD" w14:paraId="723A8AC0" w14:textId="77777777" w:rsidTr="00572D13">
        <w:tc>
          <w:tcPr>
            <w:tcW w:w="4320" w:type="dxa"/>
          </w:tcPr>
          <w:p w14:paraId="3C73FFAF" w14:textId="77777777" w:rsidR="00D65976" w:rsidRPr="00680BAD" w:rsidRDefault="002167B5"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 xml:space="preserve">Describe qualifications and credentials necessary for providing </w:t>
            </w:r>
            <w:r w:rsidR="00C44F66" w:rsidRPr="00680BAD">
              <w:rPr>
                <w:rFonts w:ascii="Helvetica" w:hAnsi="Helvetica"/>
                <w:bCs/>
                <w:sz w:val="18"/>
                <w:szCs w:val="18"/>
              </w:rPr>
              <w:t xml:space="preserve">ECMH </w:t>
            </w:r>
            <w:r w:rsidRPr="00680BAD">
              <w:rPr>
                <w:rFonts w:ascii="Helvetica" w:hAnsi="Helvetica"/>
                <w:bCs/>
                <w:sz w:val="18"/>
                <w:szCs w:val="18"/>
              </w:rPr>
              <w:t>consultation</w:t>
            </w:r>
            <w:r w:rsidR="001055CD" w:rsidRPr="00680BAD">
              <w:rPr>
                <w:rFonts w:ascii="Helvetica" w:hAnsi="Helvetica"/>
                <w:bCs/>
                <w:sz w:val="18"/>
                <w:szCs w:val="18"/>
              </w:rPr>
              <w:t>.</w:t>
            </w:r>
          </w:p>
        </w:tc>
        <w:tc>
          <w:tcPr>
            <w:tcW w:w="540" w:type="dxa"/>
            <w:vAlign w:val="center"/>
          </w:tcPr>
          <w:p w14:paraId="4924A062"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1D29B834" w14:textId="77777777" w:rsidR="00D65976" w:rsidRPr="00680BAD" w:rsidRDefault="00D65976" w:rsidP="00EF7032">
            <w:pPr>
              <w:spacing w:after="0" w:line="240" w:lineRule="auto"/>
              <w:jc w:val="center"/>
              <w:rPr>
                <w:rFonts w:ascii="Helvetica" w:hAnsi="Helvetica"/>
                <w:sz w:val="18"/>
                <w:szCs w:val="18"/>
              </w:rPr>
            </w:pPr>
          </w:p>
        </w:tc>
        <w:tc>
          <w:tcPr>
            <w:tcW w:w="540" w:type="dxa"/>
            <w:vAlign w:val="center"/>
          </w:tcPr>
          <w:p w14:paraId="648C6C3E" w14:textId="77777777" w:rsidR="00D65976" w:rsidRPr="00680BAD" w:rsidRDefault="00D65976" w:rsidP="00EF7032">
            <w:pPr>
              <w:spacing w:after="0" w:line="240" w:lineRule="auto"/>
              <w:jc w:val="center"/>
              <w:rPr>
                <w:rFonts w:ascii="Helvetica" w:hAnsi="Helvetica"/>
                <w:sz w:val="18"/>
                <w:szCs w:val="18"/>
              </w:rPr>
            </w:pPr>
          </w:p>
        </w:tc>
        <w:tc>
          <w:tcPr>
            <w:tcW w:w="3420" w:type="dxa"/>
          </w:tcPr>
          <w:p w14:paraId="7A21800E" w14:textId="77777777" w:rsidR="00D65976" w:rsidRPr="00680BAD" w:rsidRDefault="00D65976" w:rsidP="000A6489">
            <w:pPr>
              <w:spacing w:after="0" w:line="240" w:lineRule="auto"/>
              <w:rPr>
                <w:rFonts w:ascii="Helvetica" w:hAnsi="Helvetica"/>
                <w:sz w:val="18"/>
                <w:szCs w:val="18"/>
              </w:rPr>
            </w:pPr>
          </w:p>
        </w:tc>
      </w:tr>
      <w:tr w:rsidR="00D62ADE" w:rsidRPr="00680BAD" w14:paraId="14D79CC9" w14:textId="77777777" w:rsidTr="00572D13">
        <w:tc>
          <w:tcPr>
            <w:tcW w:w="4320" w:type="dxa"/>
          </w:tcPr>
          <w:p w14:paraId="4AE9D6B8" w14:textId="77777777" w:rsidR="00D62ADE" w:rsidRPr="00680BAD" w:rsidRDefault="00D62ADE"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Describe strategies for maintaining confidentiality of children, families and staff.</w:t>
            </w:r>
          </w:p>
        </w:tc>
        <w:tc>
          <w:tcPr>
            <w:tcW w:w="540" w:type="dxa"/>
            <w:vAlign w:val="center"/>
          </w:tcPr>
          <w:p w14:paraId="07DF2B23" w14:textId="77777777" w:rsidR="00D62ADE" w:rsidRPr="00680BAD" w:rsidRDefault="00D62ADE" w:rsidP="00EF7032">
            <w:pPr>
              <w:spacing w:after="0" w:line="240" w:lineRule="auto"/>
              <w:jc w:val="center"/>
              <w:rPr>
                <w:rFonts w:ascii="Helvetica" w:hAnsi="Helvetica"/>
                <w:sz w:val="18"/>
                <w:szCs w:val="18"/>
              </w:rPr>
            </w:pPr>
          </w:p>
        </w:tc>
        <w:tc>
          <w:tcPr>
            <w:tcW w:w="540" w:type="dxa"/>
            <w:vAlign w:val="center"/>
          </w:tcPr>
          <w:p w14:paraId="17868C79" w14:textId="77777777" w:rsidR="00D62ADE" w:rsidRPr="00680BAD" w:rsidRDefault="00D62ADE" w:rsidP="00EF7032">
            <w:pPr>
              <w:spacing w:after="0" w:line="240" w:lineRule="auto"/>
              <w:jc w:val="center"/>
              <w:rPr>
                <w:rFonts w:ascii="Helvetica" w:hAnsi="Helvetica"/>
                <w:sz w:val="18"/>
                <w:szCs w:val="18"/>
              </w:rPr>
            </w:pPr>
          </w:p>
        </w:tc>
        <w:tc>
          <w:tcPr>
            <w:tcW w:w="540" w:type="dxa"/>
            <w:vAlign w:val="center"/>
          </w:tcPr>
          <w:p w14:paraId="1FC7BE9F" w14:textId="77777777" w:rsidR="00D62ADE" w:rsidRPr="00680BAD" w:rsidRDefault="00D62ADE" w:rsidP="00EF7032">
            <w:pPr>
              <w:spacing w:after="0" w:line="240" w:lineRule="auto"/>
              <w:jc w:val="center"/>
              <w:rPr>
                <w:rFonts w:ascii="Helvetica" w:hAnsi="Helvetica"/>
                <w:sz w:val="18"/>
                <w:szCs w:val="18"/>
              </w:rPr>
            </w:pPr>
          </w:p>
        </w:tc>
        <w:tc>
          <w:tcPr>
            <w:tcW w:w="3420" w:type="dxa"/>
          </w:tcPr>
          <w:p w14:paraId="4CE8AA3C" w14:textId="77777777" w:rsidR="00D62ADE" w:rsidRPr="00680BAD" w:rsidRDefault="00D62ADE" w:rsidP="000A6489">
            <w:pPr>
              <w:spacing w:after="0" w:line="240" w:lineRule="auto"/>
              <w:rPr>
                <w:rFonts w:ascii="Helvetica" w:hAnsi="Helvetica"/>
                <w:sz w:val="18"/>
                <w:szCs w:val="18"/>
              </w:rPr>
            </w:pPr>
          </w:p>
        </w:tc>
      </w:tr>
      <w:tr w:rsidR="002B05C6" w:rsidRPr="00680BAD" w14:paraId="48CEDF85" w14:textId="77777777" w:rsidTr="00572D13">
        <w:tc>
          <w:tcPr>
            <w:tcW w:w="4320" w:type="dxa"/>
            <w:tcBorders>
              <w:bottom w:val="single" w:sz="4" w:space="0" w:color="4F81BD"/>
            </w:tcBorders>
          </w:tcPr>
          <w:p w14:paraId="2EA68E75" w14:textId="77777777" w:rsidR="002B05C6" w:rsidRPr="00680BAD" w:rsidRDefault="002B05C6" w:rsidP="00680BAD">
            <w:pPr>
              <w:numPr>
                <w:ilvl w:val="0"/>
                <w:numId w:val="4"/>
              </w:numPr>
              <w:spacing w:after="0" w:line="240" w:lineRule="auto"/>
              <w:ind w:left="371" w:hanging="371"/>
              <w:rPr>
                <w:rFonts w:ascii="Helvetica" w:hAnsi="Helvetica"/>
                <w:bCs/>
                <w:sz w:val="18"/>
                <w:szCs w:val="18"/>
              </w:rPr>
            </w:pPr>
            <w:r w:rsidRPr="00680BAD">
              <w:rPr>
                <w:rFonts w:ascii="Helvetica" w:hAnsi="Helvetica"/>
                <w:bCs/>
                <w:sz w:val="18"/>
                <w:szCs w:val="18"/>
              </w:rPr>
              <w:t>Provide effective training and education to staff and families</w:t>
            </w:r>
            <w:r w:rsidR="00D72FDE" w:rsidRPr="00680BAD">
              <w:rPr>
                <w:rFonts w:ascii="Helvetica" w:hAnsi="Helvetica"/>
                <w:bCs/>
                <w:sz w:val="18"/>
                <w:szCs w:val="18"/>
              </w:rPr>
              <w:t>.</w:t>
            </w:r>
            <w:r w:rsidRPr="00680BAD">
              <w:rPr>
                <w:rFonts w:ascii="Helvetica" w:hAnsi="Helvetica"/>
                <w:bCs/>
                <w:sz w:val="18"/>
                <w:szCs w:val="18"/>
              </w:rPr>
              <w:t xml:space="preserve"> </w:t>
            </w:r>
          </w:p>
        </w:tc>
        <w:tc>
          <w:tcPr>
            <w:tcW w:w="540" w:type="dxa"/>
            <w:tcBorders>
              <w:bottom w:val="single" w:sz="4" w:space="0" w:color="4F81BD"/>
            </w:tcBorders>
            <w:vAlign w:val="center"/>
          </w:tcPr>
          <w:p w14:paraId="46B3E443" w14:textId="77777777" w:rsidR="002B05C6" w:rsidRPr="00680BAD" w:rsidRDefault="002B05C6" w:rsidP="00EF7032">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7E48BC4C" w14:textId="77777777" w:rsidR="002B05C6" w:rsidRPr="00680BAD" w:rsidRDefault="002B05C6" w:rsidP="00EF7032">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476CA745" w14:textId="77777777" w:rsidR="002B05C6" w:rsidRPr="00680BAD" w:rsidRDefault="002B05C6" w:rsidP="00EF7032">
            <w:pPr>
              <w:spacing w:after="0" w:line="240" w:lineRule="auto"/>
              <w:jc w:val="center"/>
              <w:rPr>
                <w:rFonts w:ascii="Helvetica" w:hAnsi="Helvetica"/>
                <w:sz w:val="18"/>
                <w:szCs w:val="18"/>
              </w:rPr>
            </w:pPr>
          </w:p>
        </w:tc>
        <w:tc>
          <w:tcPr>
            <w:tcW w:w="3420" w:type="dxa"/>
            <w:tcBorders>
              <w:bottom w:val="single" w:sz="4" w:space="0" w:color="4F81BD"/>
            </w:tcBorders>
          </w:tcPr>
          <w:p w14:paraId="2E59DF0E" w14:textId="77777777" w:rsidR="002B05C6" w:rsidRPr="00680BAD" w:rsidRDefault="002B05C6" w:rsidP="000A6489">
            <w:pPr>
              <w:spacing w:after="0" w:line="240" w:lineRule="auto"/>
              <w:rPr>
                <w:rFonts w:ascii="Helvetica" w:hAnsi="Helvetica"/>
                <w:sz w:val="18"/>
                <w:szCs w:val="18"/>
              </w:rPr>
            </w:pPr>
          </w:p>
        </w:tc>
      </w:tr>
      <w:tr w:rsidR="001055CD" w:rsidRPr="000A6489" w14:paraId="159800ED" w14:textId="77777777" w:rsidTr="00572D13">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4361DD70" w14:textId="575E5825" w:rsidR="001055CD" w:rsidRPr="001F01F0" w:rsidRDefault="000A6489" w:rsidP="001F01F0">
            <w:pPr>
              <w:spacing w:after="0" w:line="240" w:lineRule="auto"/>
              <w:rPr>
                <w:rFonts w:ascii="Helvetica" w:hAnsi="Helvetica"/>
                <w:b/>
                <w:bCs/>
                <w:color w:val="FFFFFF"/>
              </w:rPr>
            </w:pPr>
            <w:r w:rsidRPr="001F01F0">
              <w:rPr>
                <w:rFonts w:ascii="Helvetica" w:hAnsi="Helvetica"/>
                <w:b/>
                <w:bCs/>
                <w:color w:val="FFFFFF"/>
              </w:rPr>
              <w:lastRenderedPageBreak/>
              <w:t xml:space="preserve">DOMAIN </w:t>
            </w:r>
            <w:r w:rsidR="001055CD" w:rsidRPr="001F01F0">
              <w:rPr>
                <w:rFonts w:ascii="Helvetica" w:hAnsi="Helvetica"/>
                <w:b/>
                <w:bCs/>
                <w:color w:val="FFFFFF"/>
              </w:rPr>
              <w:t>2:</w:t>
            </w:r>
          </w:p>
          <w:p w14:paraId="1C78EFA6" w14:textId="77777777" w:rsidR="001055CD" w:rsidRPr="001F01F0" w:rsidRDefault="001055CD" w:rsidP="001F01F0">
            <w:pPr>
              <w:spacing w:after="0" w:line="240" w:lineRule="auto"/>
              <w:rPr>
                <w:rFonts w:ascii="Helvetica" w:hAnsi="Helvetica"/>
                <w:b/>
                <w:bCs/>
                <w:color w:val="FFFFFF"/>
              </w:rPr>
            </w:pPr>
            <w:r w:rsidRPr="001F01F0">
              <w:rPr>
                <w:rFonts w:ascii="Helvetica" w:hAnsi="Helvetica"/>
                <w:b/>
                <w:bCs/>
                <w:color w:val="FFFFFF"/>
              </w:rPr>
              <w:t>Consultative Stance</w:t>
            </w:r>
          </w:p>
          <w:p w14:paraId="668E849A" w14:textId="5E9A86F2" w:rsidR="00BF199E" w:rsidRPr="001F01F0" w:rsidRDefault="00552555" w:rsidP="00552555">
            <w:pPr>
              <w:spacing w:before="60" w:after="0" w:line="240" w:lineRule="auto"/>
              <w:rPr>
                <w:rFonts w:ascii="Helvetica" w:hAnsi="Helvetica"/>
                <w:b/>
                <w:bCs/>
                <w:color w:val="B8CCE4" w:themeColor="accent1" w:themeTint="66"/>
              </w:rPr>
            </w:pPr>
            <w:r w:rsidRPr="001F01F0">
              <w:rPr>
                <w:rFonts w:ascii="Helvetica" w:hAnsi="Helvetica"/>
                <w:b/>
                <w:i/>
                <w:color w:val="B8CCE4" w:themeColor="accent1" w:themeTint="66"/>
              </w:rPr>
              <w:t>Currently I can…</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0481E4DC" w14:textId="77777777" w:rsidR="001055CD" w:rsidRPr="000A6489" w:rsidRDefault="001055CD" w:rsidP="001F01F0">
            <w:pPr>
              <w:spacing w:after="0" w:line="240" w:lineRule="auto"/>
              <w:rPr>
                <w:rFonts w:ascii="Helvetica" w:hAnsi="Helvetica"/>
                <w:b/>
                <w:bCs/>
                <w:color w:val="FFFFFF"/>
                <w:sz w:val="20"/>
                <w:szCs w:val="20"/>
              </w:rPr>
            </w:pPr>
            <w:r w:rsidRPr="000A6489">
              <w:rPr>
                <w:rFonts w:ascii="Helvetica" w:hAnsi="Helvetica"/>
                <w:b/>
                <w:bCs/>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06358865" w14:textId="77777777" w:rsidR="001055CD" w:rsidRPr="000A6489" w:rsidRDefault="001055CD" w:rsidP="001F01F0">
            <w:pPr>
              <w:spacing w:after="0" w:line="240" w:lineRule="auto"/>
              <w:rPr>
                <w:rFonts w:ascii="Helvetica" w:hAnsi="Helvetica"/>
                <w:b/>
                <w:bCs/>
                <w:color w:val="FFFFFF"/>
                <w:sz w:val="20"/>
                <w:szCs w:val="20"/>
              </w:rPr>
            </w:pPr>
            <w:r w:rsidRPr="000A6489">
              <w:rPr>
                <w:rFonts w:ascii="Helvetica" w:hAnsi="Helvetica"/>
                <w:b/>
                <w:bCs/>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4EBE2E35" w14:textId="77777777" w:rsidR="001055CD" w:rsidRPr="000A6489" w:rsidRDefault="001055CD" w:rsidP="001F01F0">
            <w:pPr>
              <w:spacing w:after="0" w:line="240" w:lineRule="auto"/>
              <w:rPr>
                <w:rFonts w:ascii="Helvetica" w:hAnsi="Helvetica"/>
                <w:b/>
                <w:bCs/>
                <w:color w:val="FFFFFF"/>
                <w:sz w:val="20"/>
                <w:szCs w:val="20"/>
              </w:rPr>
            </w:pPr>
            <w:r w:rsidRPr="000A6489">
              <w:rPr>
                <w:rFonts w:ascii="Helvetica" w:hAnsi="Helvetica"/>
                <w:b/>
                <w:bCs/>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70FF84D6" w14:textId="3EB3E2B5" w:rsidR="001055CD" w:rsidRPr="001F01F0" w:rsidRDefault="00C44F66" w:rsidP="001F01F0">
            <w:pPr>
              <w:spacing w:after="0" w:line="240" w:lineRule="auto"/>
              <w:rPr>
                <w:rFonts w:ascii="Helvetica" w:hAnsi="Helvetica"/>
                <w:b/>
                <w:bCs/>
                <w:color w:val="FFFFFF"/>
              </w:rPr>
            </w:pPr>
            <w:r w:rsidRPr="001F01F0">
              <w:rPr>
                <w:rFonts w:ascii="Helvetica" w:hAnsi="Helvetica"/>
                <w:b/>
                <w:bCs/>
                <w:color w:val="FFFFFF"/>
              </w:rPr>
              <w:t xml:space="preserve">My </w:t>
            </w:r>
            <w:r w:rsidR="00BF199E" w:rsidRPr="001F01F0">
              <w:rPr>
                <w:rFonts w:ascii="Helvetica" w:hAnsi="Helvetica"/>
                <w:b/>
                <w:bCs/>
                <w:color w:val="FFFFFF"/>
              </w:rPr>
              <w:t xml:space="preserve">Comments and </w:t>
            </w:r>
            <w:r w:rsidR="001F01F0">
              <w:rPr>
                <w:rFonts w:ascii="Helvetica" w:hAnsi="Helvetica"/>
                <w:b/>
                <w:bCs/>
                <w:color w:val="FFFFFF"/>
              </w:rPr>
              <w:br/>
            </w:r>
            <w:r w:rsidR="00BF199E" w:rsidRPr="001F01F0">
              <w:rPr>
                <w:rFonts w:ascii="Helvetica" w:hAnsi="Helvetica"/>
                <w:b/>
                <w:bCs/>
                <w:color w:val="FFFFFF"/>
              </w:rPr>
              <w:t>Ideas for Growth</w:t>
            </w:r>
          </w:p>
        </w:tc>
      </w:tr>
      <w:tr w:rsidR="001055CD" w:rsidRPr="000A6489" w14:paraId="04CBF289" w14:textId="77777777" w:rsidTr="00572D13">
        <w:tc>
          <w:tcPr>
            <w:tcW w:w="4320" w:type="dxa"/>
          </w:tcPr>
          <w:p w14:paraId="03684F41" w14:textId="77777777" w:rsidR="001055CD" w:rsidRPr="00680BAD" w:rsidRDefault="006E7E23"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Demonstrate</w:t>
            </w:r>
            <w:r w:rsidR="001055CD" w:rsidRPr="00680BAD">
              <w:rPr>
                <w:rFonts w:ascii="Helvetica" w:hAnsi="Helvetica"/>
                <w:bCs/>
                <w:sz w:val="18"/>
                <w:szCs w:val="18"/>
              </w:rPr>
              <w:t xml:space="preserve"> relationship-based principles and practices.</w:t>
            </w:r>
          </w:p>
        </w:tc>
        <w:tc>
          <w:tcPr>
            <w:tcW w:w="540" w:type="dxa"/>
            <w:vAlign w:val="center"/>
          </w:tcPr>
          <w:p w14:paraId="53B52B35"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68476BBD"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16FD298C" w14:textId="77777777" w:rsidR="001055CD" w:rsidRPr="000A6489" w:rsidRDefault="001055CD" w:rsidP="00EF7032">
            <w:pPr>
              <w:spacing w:after="0" w:line="240" w:lineRule="auto"/>
              <w:jc w:val="center"/>
              <w:rPr>
                <w:rFonts w:ascii="Helvetica" w:hAnsi="Helvetica"/>
                <w:sz w:val="20"/>
                <w:szCs w:val="20"/>
              </w:rPr>
            </w:pPr>
          </w:p>
        </w:tc>
        <w:tc>
          <w:tcPr>
            <w:tcW w:w="3420" w:type="dxa"/>
          </w:tcPr>
          <w:p w14:paraId="092FAB51" w14:textId="77777777" w:rsidR="001055CD" w:rsidRPr="000A6489" w:rsidRDefault="001055CD" w:rsidP="001F01F0">
            <w:pPr>
              <w:spacing w:after="0" w:line="240" w:lineRule="auto"/>
              <w:rPr>
                <w:rFonts w:ascii="Helvetica" w:hAnsi="Helvetica"/>
                <w:sz w:val="20"/>
                <w:szCs w:val="20"/>
              </w:rPr>
            </w:pPr>
          </w:p>
        </w:tc>
      </w:tr>
      <w:tr w:rsidR="001055CD" w:rsidRPr="000A6489" w14:paraId="0DE6F4DB" w14:textId="77777777" w:rsidTr="00572D13">
        <w:tc>
          <w:tcPr>
            <w:tcW w:w="4320" w:type="dxa"/>
          </w:tcPr>
          <w:p w14:paraId="1F241669" w14:textId="77777777" w:rsidR="001055CD" w:rsidRPr="00680BAD" w:rsidRDefault="001055CD"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Demonstrate active listening skills.</w:t>
            </w:r>
          </w:p>
        </w:tc>
        <w:tc>
          <w:tcPr>
            <w:tcW w:w="540" w:type="dxa"/>
            <w:vAlign w:val="center"/>
          </w:tcPr>
          <w:p w14:paraId="467C8D2A"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334067FD"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48E225AF" w14:textId="77777777" w:rsidR="001055CD" w:rsidRPr="000A6489" w:rsidRDefault="001055CD" w:rsidP="00EF7032">
            <w:pPr>
              <w:spacing w:after="0" w:line="240" w:lineRule="auto"/>
              <w:jc w:val="center"/>
              <w:rPr>
                <w:rFonts w:ascii="Helvetica" w:hAnsi="Helvetica"/>
                <w:sz w:val="20"/>
                <w:szCs w:val="20"/>
              </w:rPr>
            </w:pPr>
          </w:p>
        </w:tc>
        <w:tc>
          <w:tcPr>
            <w:tcW w:w="3420" w:type="dxa"/>
          </w:tcPr>
          <w:p w14:paraId="26CC7D12" w14:textId="77777777" w:rsidR="001055CD" w:rsidRPr="000A6489" w:rsidRDefault="001055CD" w:rsidP="000A6489">
            <w:pPr>
              <w:spacing w:after="0" w:line="240" w:lineRule="auto"/>
              <w:rPr>
                <w:rFonts w:ascii="Helvetica" w:hAnsi="Helvetica"/>
                <w:sz w:val="20"/>
                <w:szCs w:val="20"/>
              </w:rPr>
            </w:pPr>
          </w:p>
        </w:tc>
      </w:tr>
      <w:tr w:rsidR="001055CD" w:rsidRPr="000A6489" w14:paraId="1F2C2E0B" w14:textId="77777777" w:rsidTr="00572D13">
        <w:tc>
          <w:tcPr>
            <w:tcW w:w="4320" w:type="dxa"/>
          </w:tcPr>
          <w:p w14:paraId="704C3CD0" w14:textId="77777777" w:rsidR="001055CD" w:rsidRPr="00680BAD" w:rsidRDefault="00A14E0A"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Use </w:t>
            </w:r>
            <w:r w:rsidR="000F0B5B" w:rsidRPr="00680BAD">
              <w:rPr>
                <w:rFonts w:ascii="Helvetica" w:hAnsi="Helvetica"/>
                <w:bCs/>
                <w:sz w:val="18"/>
                <w:szCs w:val="18"/>
              </w:rPr>
              <w:t xml:space="preserve">strength-based </w:t>
            </w:r>
            <w:r w:rsidRPr="00680BAD">
              <w:rPr>
                <w:rFonts w:ascii="Helvetica" w:hAnsi="Helvetica"/>
                <w:bCs/>
                <w:sz w:val="18"/>
                <w:szCs w:val="18"/>
              </w:rPr>
              <w:t>practices to motivate others.</w:t>
            </w:r>
          </w:p>
        </w:tc>
        <w:tc>
          <w:tcPr>
            <w:tcW w:w="540" w:type="dxa"/>
            <w:vAlign w:val="center"/>
          </w:tcPr>
          <w:p w14:paraId="37C5EDCD"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3F409D3A"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2CDC860D" w14:textId="77777777" w:rsidR="001055CD" w:rsidRPr="000A6489" w:rsidRDefault="001055CD" w:rsidP="00EF7032">
            <w:pPr>
              <w:spacing w:after="0" w:line="240" w:lineRule="auto"/>
              <w:jc w:val="center"/>
              <w:rPr>
                <w:rFonts w:ascii="Helvetica" w:hAnsi="Helvetica"/>
                <w:sz w:val="20"/>
                <w:szCs w:val="20"/>
              </w:rPr>
            </w:pPr>
          </w:p>
        </w:tc>
        <w:tc>
          <w:tcPr>
            <w:tcW w:w="3420" w:type="dxa"/>
          </w:tcPr>
          <w:p w14:paraId="230F5B3E" w14:textId="77777777" w:rsidR="001055CD" w:rsidRPr="000A6489" w:rsidRDefault="001055CD" w:rsidP="000A6489">
            <w:pPr>
              <w:spacing w:after="0" w:line="240" w:lineRule="auto"/>
              <w:rPr>
                <w:rFonts w:ascii="Helvetica" w:hAnsi="Helvetica"/>
                <w:sz w:val="20"/>
                <w:szCs w:val="20"/>
              </w:rPr>
            </w:pPr>
          </w:p>
        </w:tc>
      </w:tr>
      <w:tr w:rsidR="001055CD" w:rsidRPr="000A6489" w14:paraId="3E4E5BA8" w14:textId="77777777" w:rsidTr="00572D13">
        <w:tc>
          <w:tcPr>
            <w:tcW w:w="4320" w:type="dxa"/>
          </w:tcPr>
          <w:p w14:paraId="7CEF31A3" w14:textId="77777777" w:rsidR="001055CD" w:rsidRPr="00680BAD" w:rsidRDefault="000F0B5B"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Use reflection to understand my own and other's perspectives.</w:t>
            </w:r>
          </w:p>
        </w:tc>
        <w:tc>
          <w:tcPr>
            <w:tcW w:w="540" w:type="dxa"/>
            <w:vAlign w:val="center"/>
          </w:tcPr>
          <w:p w14:paraId="7F502BA7"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41A7A62C" w14:textId="77777777" w:rsidR="001055CD" w:rsidRPr="000A6489" w:rsidRDefault="001055CD" w:rsidP="00EF7032">
            <w:pPr>
              <w:spacing w:after="0" w:line="240" w:lineRule="auto"/>
              <w:jc w:val="center"/>
              <w:rPr>
                <w:rFonts w:ascii="Helvetica" w:hAnsi="Helvetica"/>
                <w:sz w:val="20"/>
                <w:szCs w:val="20"/>
              </w:rPr>
            </w:pPr>
          </w:p>
        </w:tc>
        <w:tc>
          <w:tcPr>
            <w:tcW w:w="540" w:type="dxa"/>
            <w:vAlign w:val="center"/>
          </w:tcPr>
          <w:p w14:paraId="579EAD3D" w14:textId="77777777" w:rsidR="001055CD" w:rsidRPr="000A6489" w:rsidRDefault="001055CD" w:rsidP="00EF7032">
            <w:pPr>
              <w:spacing w:after="0" w:line="240" w:lineRule="auto"/>
              <w:jc w:val="center"/>
              <w:rPr>
                <w:rFonts w:ascii="Helvetica" w:hAnsi="Helvetica"/>
                <w:sz w:val="20"/>
                <w:szCs w:val="20"/>
              </w:rPr>
            </w:pPr>
          </w:p>
        </w:tc>
        <w:tc>
          <w:tcPr>
            <w:tcW w:w="3420" w:type="dxa"/>
          </w:tcPr>
          <w:p w14:paraId="7D68F365" w14:textId="77777777" w:rsidR="001055CD" w:rsidRPr="000A6489" w:rsidRDefault="001055CD" w:rsidP="000A6489">
            <w:pPr>
              <w:spacing w:after="0" w:line="240" w:lineRule="auto"/>
              <w:rPr>
                <w:rFonts w:ascii="Helvetica" w:hAnsi="Helvetica"/>
                <w:sz w:val="20"/>
                <w:szCs w:val="20"/>
              </w:rPr>
            </w:pPr>
          </w:p>
        </w:tc>
      </w:tr>
      <w:tr w:rsidR="0064531E" w:rsidRPr="000A6489" w14:paraId="667E152B" w14:textId="77777777" w:rsidTr="00572D13">
        <w:tc>
          <w:tcPr>
            <w:tcW w:w="4320" w:type="dxa"/>
          </w:tcPr>
          <w:p w14:paraId="5F1F2082" w14:textId="77777777" w:rsidR="0064531E" w:rsidRPr="00680BAD" w:rsidRDefault="0064531E"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Value and build upon the diversity of </w:t>
            </w:r>
            <w:proofErr w:type="spellStart"/>
            <w:r w:rsidRPr="00680BAD">
              <w:rPr>
                <w:rFonts w:ascii="Helvetica" w:hAnsi="Helvetica"/>
                <w:bCs/>
                <w:sz w:val="18"/>
                <w:szCs w:val="18"/>
              </w:rPr>
              <w:t>consultee</w:t>
            </w:r>
            <w:proofErr w:type="spellEnd"/>
            <w:r w:rsidRPr="00680BAD">
              <w:rPr>
                <w:rFonts w:ascii="Helvetica" w:hAnsi="Helvetica"/>
                <w:bCs/>
                <w:sz w:val="18"/>
                <w:szCs w:val="18"/>
              </w:rPr>
              <w:t>(s)</w:t>
            </w:r>
            <w:r w:rsidR="00BC442D" w:rsidRPr="00680BAD">
              <w:rPr>
                <w:rFonts w:ascii="Helvetica" w:hAnsi="Helvetica"/>
                <w:bCs/>
                <w:sz w:val="18"/>
                <w:szCs w:val="18"/>
              </w:rPr>
              <w:t xml:space="preserve"> including culture, language, and caregiving practices</w:t>
            </w:r>
            <w:r w:rsidR="006E6354" w:rsidRPr="00680BAD">
              <w:rPr>
                <w:rFonts w:ascii="Helvetica" w:hAnsi="Helvetica"/>
                <w:bCs/>
                <w:sz w:val="18"/>
                <w:szCs w:val="18"/>
              </w:rPr>
              <w:t>.</w:t>
            </w:r>
          </w:p>
        </w:tc>
        <w:tc>
          <w:tcPr>
            <w:tcW w:w="540" w:type="dxa"/>
            <w:vAlign w:val="center"/>
          </w:tcPr>
          <w:p w14:paraId="482F0B52" w14:textId="77777777" w:rsidR="0064531E" w:rsidRPr="000A6489" w:rsidRDefault="0064531E" w:rsidP="00EF7032">
            <w:pPr>
              <w:spacing w:after="0" w:line="240" w:lineRule="auto"/>
              <w:jc w:val="center"/>
              <w:rPr>
                <w:rFonts w:ascii="Helvetica" w:hAnsi="Helvetica"/>
                <w:sz w:val="20"/>
                <w:szCs w:val="20"/>
              </w:rPr>
            </w:pPr>
          </w:p>
        </w:tc>
        <w:tc>
          <w:tcPr>
            <w:tcW w:w="540" w:type="dxa"/>
            <w:vAlign w:val="center"/>
          </w:tcPr>
          <w:p w14:paraId="4FD21870" w14:textId="77777777" w:rsidR="0064531E" w:rsidRPr="000A6489" w:rsidRDefault="0064531E" w:rsidP="00EF7032">
            <w:pPr>
              <w:spacing w:after="0" w:line="240" w:lineRule="auto"/>
              <w:jc w:val="center"/>
              <w:rPr>
                <w:rFonts w:ascii="Helvetica" w:hAnsi="Helvetica"/>
                <w:sz w:val="20"/>
                <w:szCs w:val="20"/>
              </w:rPr>
            </w:pPr>
          </w:p>
        </w:tc>
        <w:tc>
          <w:tcPr>
            <w:tcW w:w="540" w:type="dxa"/>
            <w:vAlign w:val="center"/>
          </w:tcPr>
          <w:p w14:paraId="4A005DC0" w14:textId="77777777" w:rsidR="0064531E" w:rsidRPr="000A6489" w:rsidRDefault="0064531E" w:rsidP="00EF7032">
            <w:pPr>
              <w:spacing w:after="0" w:line="240" w:lineRule="auto"/>
              <w:jc w:val="center"/>
              <w:rPr>
                <w:rFonts w:ascii="Helvetica" w:hAnsi="Helvetica"/>
                <w:sz w:val="20"/>
                <w:szCs w:val="20"/>
              </w:rPr>
            </w:pPr>
          </w:p>
        </w:tc>
        <w:tc>
          <w:tcPr>
            <w:tcW w:w="3420" w:type="dxa"/>
          </w:tcPr>
          <w:p w14:paraId="0B195928" w14:textId="77777777" w:rsidR="0064531E" w:rsidRPr="000A6489" w:rsidRDefault="0064531E" w:rsidP="000A6489">
            <w:pPr>
              <w:spacing w:after="0" w:line="240" w:lineRule="auto"/>
              <w:rPr>
                <w:rFonts w:ascii="Helvetica" w:hAnsi="Helvetica"/>
                <w:sz w:val="20"/>
                <w:szCs w:val="20"/>
              </w:rPr>
            </w:pPr>
          </w:p>
        </w:tc>
      </w:tr>
      <w:tr w:rsidR="0064531E" w:rsidRPr="000A6489" w14:paraId="2E2F34B6" w14:textId="77777777" w:rsidTr="00572D13">
        <w:tc>
          <w:tcPr>
            <w:tcW w:w="4320" w:type="dxa"/>
          </w:tcPr>
          <w:p w14:paraId="0DFEF0F6" w14:textId="77777777" w:rsidR="0064531E" w:rsidRPr="00680BAD" w:rsidRDefault="0064531E"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Demonstrate enthusiasm and hope toward the </w:t>
            </w:r>
            <w:proofErr w:type="spellStart"/>
            <w:r w:rsidRPr="00680BAD">
              <w:rPr>
                <w:rFonts w:ascii="Helvetica" w:hAnsi="Helvetica"/>
                <w:bCs/>
                <w:sz w:val="18"/>
                <w:szCs w:val="18"/>
              </w:rPr>
              <w:t>consultee</w:t>
            </w:r>
            <w:proofErr w:type="spellEnd"/>
            <w:r w:rsidRPr="00680BAD">
              <w:rPr>
                <w:rFonts w:ascii="Helvetica" w:hAnsi="Helvetica"/>
                <w:bCs/>
                <w:sz w:val="18"/>
                <w:szCs w:val="18"/>
              </w:rPr>
              <w:t>(s) and the consultation process.</w:t>
            </w:r>
          </w:p>
        </w:tc>
        <w:tc>
          <w:tcPr>
            <w:tcW w:w="540" w:type="dxa"/>
            <w:vAlign w:val="center"/>
          </w:tcPr>
          <w:p w14:paraId="086EB4C8" w14:textId="77777777" w:rsidR="0064531E" w:rsidRPr="000A6489" w:rsidRDefault="0064531E" w:rsidP="00EF7032">
            <w:pPr>
              <w:spacing w:after="0" w:line="240" w:lineRule="auto"/>
              <w:jc w:val="center"/>
              <w:rPr>
                <w:rFonts w:ascii="Helvetica" w:hAnsi="Helvetica"/>
                <w:sz w:val="20"/>
                <w:szCs w:val="20"/>
              </w:rPr>
            </w:pPr>
          </w:p>
        </w:tc>
        <w:tc>
          <w:tcPr>
            <w:tcW w:w="540" w:type="dxa"/>
            <w:vAlign w:val="center"/>
          </w:tcPr>
          <w:p w14:paraId="1A1A24F7" w14:textId="77777777" w:rsidR="0064531E" w:rsidRPr="000A6489" w:rsidRDefault="0064531E" w:rsidP="00EF7032">
            <w:pPr>
              <w:spacing w:after="0" w:line="240" w:lineRule="auto"/>
              <w:jc w:val="center"/>
              <w:rPr>
                <w:rFonts w:ascii="Helvetica" w:hAnsi="Helvetica"/>
                <w:sz w:val="20"/>
                <w:szCs w:val="20"/>
              </w:rPr>
            </w:pPr>
          </w:p>
        </w:tc>
        <w:tc>
          <w:tcPr>
            <w:tcW w:w="540" w:type="dxa"/>
            <w:vAlign w:val="center"/>
          </w:tcPr>
          <w:p w14:paraId="7808D611" w14:textId="77777777" w:rsidR="0064531E" w:rsidRPr="000A6489" w:rsidRDefault="0064531E" w:rsidP="00EF7032">
            <w:pPr>
              <w:spacing w:after="0" w:line="240" w:lineRule="auto"/>
              <w:jc w:val="center"/>
              <w:rPr>
                <w:rFonts w:ascii="Helvetica" w:hAnsi="Helvetica"/>
                <w:sz w:val="20"/>
                <w:szCs w:val="20"/>
              </w:rPr>
            </w:pPr>
          </w:p>
        </w:tc>
        <w:tc>
          <w:tcPr>
            <w:tcW w:w="3420" w:type="dxa"/>
          </w:tcPr>
          <w:p w14:paraId="06094F2D" w14:textId="77777777" w:rsidR="0064531E" w:rsidRPr="000A6489" w:rsidRDefault="0064531E" w:rsidP="000A6489">
            <w:pPr>
              <w:spacing w:after="0" w:line="240" w:lineRule="auto"/>
              <w:rPr>
                <w:rFonts w:ascii="Helvetica" w:hAnsi="Helvetica"/>
                <w:sz w:val="20"/>
                <w:szCs w:val="20"/>
              </w:rPr>
            </w:pPr>
          </w:p>
        </w:tc>
      </w:tr>
      <w:tr w:rsidR="001055CD" w:rsidRPr="000A6489" w14:paraId="2F273199" w14:textId="77777777" w:rsidTr="00572D13">
        <w:tc>
          <w:tcPr>
            <w:tcW w:w="4320" w:type="dxa"/>
            <w:tcBorders>
              <w:bottom w:val="single" w:sz="4" w:space="0" w:color="4F81BD"/>
            </w:tcBorders>
          </w:tcPr>
          <w:p w14:paraId="6405E8E8" w14:textId="77777777" w:rsidR="001055CD" w:rsidRPr="00680BAD" w:rsidRDefault="000F0B5B"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Work as a partner with families and staff </w:t>
            </w:r>
            <w:r w:rsidR="00BC442D" w:rsidRPr="00680BAD">
              <w:rPr>
                <w:rFonts w:ascii="Helvetica" w:hAnsi="Helvetica"/>
                <w:bCs/>
                <w:sz w:val="18"/>
                <w:szCs w:val="18"/>
              </w:rPr>
              <w:t xml:space="preserve">without asserting myself as the </w:t>
            </w:r>
            <w:r w:rsidR="00E01139" w:rsidRPr="00680BAD">
              <w:rPr>
                <w:rFonts w:ascii="Helvetica" w:hAnsi="Helvetica"/>
                <w:bCs/>
                <w:sz w:val="18"/>
                <w:szCs w:val="18"/>
              </w:rPr>
              <w:t>e</w:t>
            </w:r>
            <w:r w:rsidRPr="00680BAD">
              <w:rPr>
                <w:rFonts w:ascii="Helvetica" w:hAnsi="Helvetica"/>
                <w:bCs/>
                <w:sz w:val="18"/>
                <w:szCs w:val="18"/>
              </w:rPr>
              <w:t>xpert.</w:t>
            </w:r>
          </w:p>
        </w:tc>
        <w:tc>
          <w:tcPr>
            <w:tcW w:w="540" w:type="dxa"/>
            <w:tcBorders>
              <w:bottom w:val="single" w:sz="4" w:space="0" w:color="4F81BD"/>
            </w:tcBorders>
            <w:vAlign w:val="center"/>
          </w:tcPr>
          <w:p w14:paraId="51C4EE5D" w14:textId="77777777" w:rsidR="001055CD" w:rsidRPr="000A6489" w:rsidRDefault="001055CD" w:rsidP="00EF7032">
            <w:pPr>
              <w:spacing w:after="0" w:line="240" w:lineRule="auto"/>
              <w:jc w:val="center"/>
              <w:rPr>
                <w:rFonts w:ascii="Helvetica" w:hAnsi="Helvetica"/>
                <w:sz w:val="20"/>
                <w:szCs w:val="20"/>
              </w:rPr>
            </w:pPr>
          </w:p>
        </w:tc>
        <w:tc>
          <w:tcPr>
            <w:tcW w:w="540" w:type="dxa"/>
            <w:tcBorders>
              <w:bottom w:val="single" w:sz="4" w:space="0" w:color="4F81BD"/>
            </w:tcBorders>
            <w:vAlign w:val="center"/>
          </w:tcPr>
          <w:p w14:paraId="0AF936B6" w14:textId="77777777" w:rsidR="001055CD" w:rsidRPr="000A6489" w:rsidRDefault="001055CD" w:rsidP="00EF7032">
            <w:pPr>
              <w:spacing w:after="0" w:line="240" w:lineRule="auto"/>
              <w:jc w:val="center"/>
              <w:rPr>
                <w:rFonts w:ascii="Helvetica" w:hAnsi="Helvetica"/>
                <w:sz w:val="20"/>
                <w:szCs w:val="20"/>
              </w:rPr>
            </w:pPr>
          </w:p>
        </w:tc>
        <w:tc>
          <w:tcPr>
            <w:tcW w:w="540" w:type="dxa"/>
            <w:tcBorders>
              <w:bottom w:val="single" w:sz="4" w:space="0" w:color="4F81BD"/>
            </w:tcBorders>
            <w:vAlign w:val="center"/>
          </w:tcPr>
          <w:p w14:paraId="15B49E31" w14:textId="77777777" w:rsidR="001055CD" w:rsidRPr="000A6489" w:rsidRDefault="001055CD" w:rsidP="00EF7032">
            <w:pPr>
              <w:spacing w:after="0" w:line="240" w:lineRule="auto"/>
              <w:jc w:val="center"/>
              <w:rPr>
                <w:rFonts w:ascii="Helvetica" w:hAnsi="Helvetica"/>
                <w:sz w:val="20"/>
                <w:szCs w:val="20"/>
              </w:rPr>
            </w:pPr>
          </w:p>
        </w:tc>
        <w:tc>
          <w:tcPr>
            <w:tcW w:w="3420" w:type="dxa"/>
            <w:tcBorders>
              <w:bottom w:val="single" w:sz="4" w:space="0" w:color="4F81BD"/>
            </w:tcBorders>
          </w:tcPr>
          <w:p w14:paraId="4D256882" w14:textId="77777777" w:rsidR="001055CD" w:rsidRPr="000A6489" w:rsidRDefault="001055CD" w:rsidP="000A6489">
            <w:pPr>
              <w:spacing w:after="0" w:line="240" w:lineRule="auto"/>
              <w:rPr>
                <w:rFonts w:ascii="Helvetica" w:hAnsi="Helvetica"/>
                <w:sz w:val="20"/>
                <w:szCs w:val="20"/>
              </w:rPr>
            </w:pPr>
          </w:p>
        </w:tc>
      </w:tr>
      <w:tr w:rsidR="00C44F66" w:rsidRPr="001F01F0" w14:paraId="538158DF" w14:textId="77777777" w:rsidTr="00572D13">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0DA6836A" w14:textId="3643402F" w:rsidR="00C44F66" w:rsidRPr="001F01F0" w:rsidRDefault="001F01F0" w:rsidP="001F01F0">
            <w:pPr>
              <w:spacing w:after="0" w:line="240" w:lineRule="auto"/>
              <w:rPr>
                <w:rFonts w:ascii="Helvetica" w:hAnsi="Helvetica" w:cs="Calibri"/>
                <w:b/>
                <w:bCs/>
                <w:color w:val="FFFFFF"/>
              </w:rPr>
            </w:pPr>
            <w:r>
              <w:rPr>
                <w:rFonts w:ascii="Helvetica" w:hAnsi="Helvetica" w:cs="Calibri"/>
                <w:b/>
                <w:bCs/>
                <w:color w:val="FFFFFF"/>
              </w:rPr>
              <w:t>DOMAIN</w:t>
            </w:r>
            <w:r w:rsidR="00C44F66" w:rsidRPr="001F01F0">
              <w:rPr>
                <w:rFonts w:ascii="Helvetica" w:hAnsi="Helvetica" w:cs="Calibri"/>
                <w:b/>
                <w:bCs/>
                <w:color w:val="FFFFFF"/>
              </w:rPr>
              <w:t xml:space="preserve"> 3:</w:t>
            </w:r>
          </w:p>
          <w:p w14:paraId="480C4243" w14:textId="77777777" w:rsidR="00C44F66" w:rsidRDefault="00C44F66" w:rsidP="001F01F0">
            <w:pPr>
              <w:spacing w:after="0" w:line="240" w:lineRule="auto"/>
              <w:rPr>
                <w:rFonts w:ascii="Helvetica" w:hAnsi="Helvetica" w:cs="Calibri"/>
                <w:b/>
                <w:bCs/>
                <w:color w:val="FFFFFF"/>
              </w:rPr>
            </w:pPr>
            <w:r w:rsidRPr="001F01F0">
              <w:rPr>
                <w:rFonts w:ascii="Helvetica" w:hAnsi="Helvetica" w:cs="Calibri"/>
                <w:b/>
                <w:bCs/>
                <w:color w:val="FFFFFF"/>
              </w:rPr>
              <w:t>Consultation Process</w:t>
            </w:r>
          </w:p>
          <w:p w14:paraId="1956EC7E" w14:textId="13948A39" w:rsidR="00BF199E" w:rsidRPr="001F01F0" w:rsidRDefault="00BF199E" w:rsidP="00552555">
            <w:pPr>
              <w:spacing w:before="60" w:after="0" w:line="240" w:lineRule="auto"/>
              <w:rPr>
                <w:rFonts w:ascii="Helvetica" w:hAnsi="Helvetica" w:cs="Calibri"/>
                <w:b/>
                <w:bCs/>
                <w:color w:val="B8CCE4" w:themeColor="accent1" w:themeTint="66"/>
              </w:rPr>
            </w:pPr>
            <w:r w:rsidRPr="001F01F0">
              <w:rPr>
                <w:rFonts w:ascii="Helvetica" w:hAnsi="Helvetica"/>
                <w:b/>
                <w:i/>
                <w:color w:val="B8CCE4" w:themeColor="accent1" w:themeTint="66"/>
              </w:rPr>
              <w:t>Currently I can</w:t>
            </w:r>
            <w:r w:rsidR="000A6489" w:rsidRPr="001F01F0">
              <w:rPr>
                <w:rFonts w:ascii="Helvetica" w:hAnsi="Helvetica"/>
                <w:b/>
                <w:i/>
                <w:color w:val="B8CCE4" w:themeColor="accent1" w:themeTint="66"/>
              </w:rPr>
              <w: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36BB63AF" w14:textId="77777777" w:rsidR="00C44F66" w:rsidRPr="001F01F0" w:rsidRDefault="00C44F66" w:rsidP="001F01F0">
            <w:pPr>
              <w:spacing w:after="0" w:line="240" w:lineRule="auto"/>
              <w:rPr>
                <w:rFonts w:ascii="Helvetica" w:hAnsi="Helvetica" w:cs="Calibri"/>
                <w:b/>
                <w:color w:val="FFFFFF"/>
                <w:sz w:val="20"/>
                <w:szCs w:val="20"/>
              </w:rPr>
            </w:pPr>
            <w:r w:rsidRPr="001F01F0">
              <w:rPr>
                <w:rFonts w:ascii="Helvetica" w:hAnsi="Helvetica" w:cs="Calibri"/>
                <w:b/>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4DEBF61B" w14:textId="77777777" w:rsidR="00C44F66" w:rsidRPr="001F01F0" w:rsidRDefault="00C44F66" w:rsidP="001F01F0">
            <w:pPr>
              <w:spacing w:after="0" w:line="240" w:lineRule="auto"/>
              <w:rPr>
                <w:rFonts w:ascii="Helvetica" w:hAnsi="Helvetica" w:cs="Calibri"/>
                <w:b/>
                <w:color w:val="FFFFFF"/>
                <w:sz w:val="20"/>
                <w:szCs w:val="20"/>
              </w:rPr>
            </w:pPr>
            <w:r w:rsidRPr="001F01F0">
              <w:rPr>
                <w:rFonts w:ascii="Helvetica" w:hAnsi="Helvetica" w:cs="Calibri"/>
                <w:b/>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704D5939" w14:textId="77777777" w:rsidR="00C44F66" w:rsidRPr="001F01F0" w:rsidRDefault="00C44F66" w:rsidP="001F01F0">
            <w:pPr>
              <w:spacing w:after="0" w:line="240" w:lineRule="auto"/>
              <w:rPr>
                <w:rFonts w:ascii="Helvetica" w:hAnsi="Helvetica" w:cs="Calibri"/>
                <w:b/>
                <w:color w:val="FFFFFF"/>
                <w:sz w:val="20"/>
                <w:szCs w:val="20"/>
              </w:rPr>
            </w:pPr>
            <w:r w:rsidRPr="001F01F0">
              <w:rPr>
                <w:rFonts w:ascii="Helvetica" w:hAnsi="Helvetica" w:cs="Calibri"/>
                <w:b/>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6264E3BB" w14:textId="4D022164" w:rsidR="00C44F66" w:rsidRPr="001F01F0" w:rsidRDefault="00C44F66" w:rsidP="001F01F0">
            <w:pPr>
              <w:spacing w:after="0" w:line="240" w:lineRule="auto"/>
              <w:rPr>
                <w:rFonts w:ascii="Helvetica" w:hAnsi="Helvetica" w:cs="Calibri"/>
                <w:b/>
                <w:color w:val="FFFFFF"/>
              </w:rPr>
            </w:pPr>
            <w:r w:rsidRPr="001F01F0">
              <w:rPr>
                <w:rFonts w:ascii="Helvetica" w:hAnsi="Helvetica" w:cs="Calibri"/>
                <w:b/>
                <w:color w:val="FFFFFF"/>
              </w:rPr>
              <w:t xml:space="preserve">My Comments and </w:t>
            </w:r>
            <w:r w:rsidR="001F01F0">
              <w:rPr>
                <w:rFonts w:ascii="Helvetica" w:hAnsi="Helvetica" w:cs="Calibri"/>
                <w:b/>
                <w:color w:val="FFFFFF"/>
              </w:rPr>
              <w:br/>
            </w:r>
            <w:r w:rsidRPr="001F01F0">
              <w:rPr>
                <w:rFonts w:ascii="Helvetica" w:hAnsi="Helvetica" w:cs="Calibri"/>
                <w:b/>
                <w:color w:val="FFFFFF"/>
              </w:rPr>
              <w:t>Ideas for Growth</w:t>
            </w:r>
          </w:p>
        </w:tc>
      </w:tr>
      <w:tr w:rsidR="00C44F66" w:rsidRPr="000A6489" w14:paraId="3D1865E8" w14:textId="77777777" w:rsidTr="00572D13">
        <w:tc>
          <w:tcPr>
            <w:tcW w:w="4320" w:type="dxa"/>
          </w:tcPr>
          <w:p w14:paraId="243B37FC" w14:textId="77777777" w:rsidR="00C44F66" w:rsidRPr="00680BAD" w:rsidRDefault="00010AE5" w:rsidP="000A6489">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Articulate </w:t>
            </w:r>
            <w:r w:rsidR="006E6354" w:rsidRPr="00680BAD">
              <w:rPr>
                <w:rFonts w:ascii="Helvetica" w:hAnsi="Helvetica"/>
                <w:bCs/>
                <w:sz w:val="18"/>
                <w:szCs w:val="18"/>
              </w:rPr>
              <w:t xml:space="preserve">the </w:t>
            </w:r>
            <w:r w:rsidRPr="00680BAD">
              <w:rPr>
                <w:rFonts w:ascii="Helvetica" w:hAnsi="Helvetica"/>
                <w:bCs/>
                <w:sz w:val="18"/>
                <w:szCs w:val="18"/>
              </w:rPr>
              <w:t>consultation process and steps</w:t>
            </w:r>
            <w:r w:rsidR="006E6354" w:rsidRPr="00680BAD">
              <w:rPr>
                <w:rFonts w:ascii="Helvetica" w:hAnsi="Helvetica"/>
                <w:bCs/>
                <w:sz w:val="18"/>
                <w:szCs w:val="18"/>
              </w:rPr>
              <w:t xml:space="preserve"> that meet fidelity to </w:t>
            </w:r>
            <w:r w:rsidR="006B2B5F" w:rsidRPr="00680BAD">
              <w:rPr>
                <w:rFonts w:ascii="Helvetica" w:hAnsi="Helvetica"/>
                <w:bCs/>
                <w:sz w:val="18"/>
                <w:szCs w:val="18"/>
              </w:rPr>
              <w:t xml:space="preserve">the </w:t>
            </w:r>
            <w:r w:rsidR="00BC442D" w:rsidRPr="00680BAD">
              <w:rPr>
                <w:rFonts w:ascii="Helvetica" w:hAnsi="Helvetica"/>
                <w:bCs/>
                <w:sz w:val="18"/>
                <w:szCs w:val="18"/>
              </w:rPr>
              <w:t xml:space="preserve">ECMHC </w:t>
            </w:r>
            <w:r w:rsidR="0019243C" w:rsidRPr="00680BAD">
              <w:rPr>
                <w:rFonts w:ascii="Helvetica" w:hAnsi="Helvetica"/>
                <w:bCs/>
                <w:sz w:val="18"/>
                <w:szCs w:val="18"/>
              </w:rPr>
              <w:t>approach</w:t>
            </w:r>
            <w:r w:rsidRPr="00680BAD">
              <w:rPr>
                <w:rFonts w:ascii="Helvetica" w:hAnsi="Helvetica"/>
                <w:bCs/>
                <w:sz w:val="18"/>
                <w:szCs w:val="18"/>
              </w:rPr>
              <w:t>.</w:t>
            </w:r>
          </w:p>
        </w:tc>
        <w:tc>
          <w:tcPr>
            <w:tcW w:w="540" w:type="dxa"/>
            <w:vAlign w:val="center"/>
          </w:tcPr>
          <w:p w14:paraId="0EDF7147"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2D096325"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5C2D5EAD" w14:textId="77777777" w:rsidR="00C44F66" w:rsidRPr="000A6489" w:rsidRDefault="00C44F66" w:rsidP="00EF7032">
            <w:pPr>
              <w:spacing w:after="0" w:line="240" w:lineRule="auto"/>
              <w:jc w:val="center"/>
              <w:rPr>
                <w:rFonts w:ascii="Helvetica" w:hAnsi="Helvetica"/>
                <w:sz w:val="20"/>
                <w:szCs w:val="20"/>
              </w:rPr>
            </w:pPr>
          </w:p>
        </w:tc>
        <w:tc>
          <w:tcPr>
            <w:tcW w:w="3420" w:type="dxa"/>
          </w:tcPr>
          <w:p w14:paraId="539603B0" w14:textId="77777777" w:rsidR="00C44F66" w:rsidRPr="000A6489" w:rsidRDefault="00C44F66" w:rsidP="000A6489">
            <w:pPr>
              <w:spacing w:after="0" w:line="240" w:lineRule="auto"/>
              <w:rPr>
                <w:rFonts w:ascii="Helvetica" w:hAnsi="Helvetica"/>
                <w:sz w:val="20"/>
                <w:szCs w:val="20"/>
              </w:rPr>
            </w:pPr>
          </w:p>
        </w:tc>
      </w:tr>
      <w:tr w:rsidR="00C44F66" w:rsidRPr="000A6489" w14:paraId="085F9771" w14:textId="77777777" w:rsidTr="00572D13">
        <w:tc>
          <w:tcPr>
            <w:tcW w:w="4320" w:type="dxa"/>
          </w:tcPr>
          <w:p w14:paraId="6C0A4F7E" w14:textId="77777777" w:rsidR="00C44F66" w:rsidRPr="00680BAD" w:rsidRDefault="00010AE5" w:rsidP="000A6489">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Demonstrate the techniques and principles of quality observation and </w:t>
            </w:r>
            <w:r w:rsidR="003004C9" w:rsidRPr="00680BAD">
              <w:rPr>
                <w:rFonts w:ascii="Helvetica" w:hAnsi="Helvetica"/>
                <w:bCs/>
                <w:sz w:val="18"/>
                <w:szCs w:val="18"/>
              </w:rPr>
              <w:t xml:space="preserve">ongoing </w:t>
            </w:r>
            <w:r w:rsidRPr="00680BAD">
              <w:rPr>
                <w:rFonts w:ascii="Helvetica" w:hAnsi="Helvetica"/>
                <w:bCs/>
                <w:sz w:val="18"/>
                <w:szCs w:val="18"/>
              </w:rPr>
              <w:t>assessment.</w:t>
            </w:r>
          </w:p>
        </w:tc>
        <w:tc>
          <w:tcPr>
            <w:tcW w:w="540" w:type="dxa"/>
            <w:vAlign w:val="center"/>
          </w:tcPr>
          <w:p w14:paraId="62988949"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10D7A0BF"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3B3E7017" w14:textId="77777777" w:rsidR="00C44F66" w:rsidRPr="000A6489" w:rsidRDefault="00C44F66" w:rsidP="00EF7032">
            <w:pPr>
              <w:spacing w:after="0" w:line="240" w:lineRule="auto"/>
              <w:jc w:val="center"/>
              <w:rPr>
                <w:rFonts w:ascii="Helvetica" w:hAnsi="Helvetica"/>
                <w:sz w:val="20"/>
                <w:szCs w:val="20"/>
              </w:rPr>
            </w:pPr>
          </w:p>
        </w:tc>
        <w:tc>
          <w:tcPr>
            <w:tcW w:w="3420" w:type="dxa"/>
          </w:tcPr>
          <w:p w14:paraId="655EFEBD" w14:textId="77777777" w:rsidR="00C44F66" w:rsidRPr="000A6489" w:rsidRDefault="00C44F66" w:rsidP="000A6489">
            <w:pPr>
              <w:spacing w:after="0" w:line="240" w:lineRule="auto"/>
              <w:rPr>
                <w:rFonts w:ascii="Helvetica" w:hAnsi="Helvetica"/>
                <w:sz w:val="20"/>
                <w:szCs w:val="20"/>
              </w:rPr>
            </w:pPr>
          </w:p>
        </w:tc>
      </w:tr>
      <w:tr w:rsidR="00C44F66" w:rsidRPr="000A6489" w14:paraId="0DA342E5" w14:textId="77777777" w:rsidTr="00572D13">
        <w:tc>
          <w:tcPr>
            <w:tcW w:w="4320" w:type="dxa"/>
          </w:tcPr>
          <w:p w14:paraId="56418A6A" w14:textId="402E2F2A" w:rsidR="00C44F66" w:rsidRPr="00680BAD" w:rsidRDefault="00010AE5" w:rsidP="000A6489">
            <w:pPr>
              <w:numPr>
                <w:ilvl w:val="0"/>
                <w:numId w:val="4"/>
              </w:numPr>
              <w:spacing w:after="0" w:line="240" w:lineRule="auto"/>
              <w:rPr>
                <w:rFonts w:ascii="Helvetica" w:hAnsi="Helvetica"/>
                <w:bCs/>
                <w:sz w:val="18"/>
                <w:szCs w:val="18"/>
              </w:rPr>
            </w:pPr>
            <w:r w:rsidRPr="00680BAD">
              <w:rPr>
                <w:rFonts w:ascii="Helvetica" w:hAnsi="Helvetica"/>
                <w:bCs/>
                <w:sz w:val="18"/>
                <w:szCs w:val="18"/>
              </w:rPr>
              <w:t>Facilitate the development of a</w:t>
            </w:r>
            <w:r w:rsidR="003004C9" w:rsidRPr="00680BAD">
              <w:rPr>
                <w:rFonts w:ascii="Helvetica" w:hAnsi="Helvetica"/>
                <w:bCs/>
                <w:sz w:val="18"/>
                <w:szCs w:val="18"/>
              </w:rPr>
              <w:t>n individualized</w:t>
            </w:r>
            <w:r w:rsidR="000A6489" w:rsidRPr="00680BAD">
              <w:rPr>
                <w:rFonts w:ascii="Helvetica" w:hAnsi="Helvetica"/>
                <w:bCs/>
                <w:sz w:val="18"/>
                <w:szCs w:val="18"/>
              </w:rPr>
              <w:t xml:space="preserve"> </w:t>
            </w:r>
            <w:r w:rsidRPr="00680BAD">
              <w:rPr>
                <w:rFonts w:ascii="Helvetica" w:hAnsi="Helvetica"/>
                <w:bCs/>
                <w:sz w:val="18"/>
                <w:szCs w:val="18"/>
              </w:rPr>
              <w:t>plan</w:t>
            </w:r>
            <w:r w:rsidR="00380C27" w:rsidRPr="00680BAD">
              <w:rPr>
                <w:rFonts w:ascii="Helvetica" w:hAnsi="Helvetica"/>
                <w:bCs/>
                <w:sz w:val="18"/>
                <w:szCs w:val="18"/>
              </w:rPr>
              <w:t xml:space="preserve"> in partnership with </w:t>
            </w:r>
            <w:proofErr w:type="spellStart"/>
            <w:r w:rsidR="00380C27" w:rsidRPr="00680BAD">
              <w:rPr>
                <w:rFonts w:ascii="Helvetica" w:hAnsi="Helvetica"/>
                <w:bCs/>
                <w:sz w:val="18"/>
                <w:szCs w:val="18"/>
              </w:rPr>
              <w:t>consultees</w:t>
            </w:r>
            <w:proofErr w:type="spellEnd"/>
            <w:r w:rsidRPr="00680BAD">
              <w:rPr>
                <w:rFonts w:ascii="Helvetica" w:hAnsi="Helvetica"/>
                <w:bCs/>
                <w:sz w:val="18"/>
                <w:szCs w:val="18"/>
              </w:rPr>
              <w:t>.</w:t>
            </w:r>
          </w:p>
        </w:tc>
        <w:tc>
          <w:tcPr>
            <w:tcW w:w="540" w:type="dxa"/>
            <w:vAlign w:val="center"/>
          </w:tcPr>
          <w:p w14:paraId="2B67DF79"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4AF4EC10"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31110A1D" w14:textId="77777777" w:rsidR="00C44F66" w:rsidRPr="000A6489" w:rsidRDefault="00C44F66" w:rsidP="00EF7032">
            <w:pPr>
              <w:spacing w:after="0" w:line="240" w:lineRule="auto"/>
              <w:jc w:val="center"/>
              <w:rPr>
                <w:rFonts w:ascii="Helvetica" w:hAnsi="Helvetica"/>
                <w:sz w:val="20"/>
                <w:szCs w:val="20"/>
              </w:rPr>
            </w:pPr>
          </w:p>
        </w:tc>
        <w:tc>
          <w:tcPr>
            <w:tcW w:w="3420" w:type="dxa"/>
          </w:tcPr>
          <w:p w14:paraId="75BDCE61" w14:textId="77777777" w:rsidR="00C44F66" w:rsidRPr="000A6489" w:rsidRDefault="00C44F66" w:rsidP="000A6489">
            <w:pPr>
              <w:spacing w:after="0" w:line="240" w:lineRule="auto"/>
              <w:rPr>
                <w:rFonts w:ascii="Helvetica" w:hAnsi="Helvetica"/>
                <w:sz w:val="20"/>
                <w:szCs w:val="20"/>
              </w:rPr>
            </w:pPr>
          </w:p>
        </w:tc>
      </w:tr>
      <w:tr w:rsidR="00C44F66" w:rsidRPr="000A6489" w14:paraId="31391F23" w14:textId="77777777" w:rsidTr="00572D13">
        <w:tc>
          <w:tcPr>
            <w:tcW w:w="4320" w:type="dxa"/>
          </w:tcPr>
          <w:p w14:paraId="4B4A1525" w14:textId="77777777" w:rsidR="00C44F66" w:rsidRPr="00680BAD" w:rsidRDefault="00AD5FA1" w:rsidP="000A6489">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Demonstrate how to </w:t>
            </w:r>
            <w:r w:rsidR="0085640F" w:rsidRPr="00680BAD">
              <w:rPr>
                <w:rFonts w:ascii="Helvetica" w:hAnsi="Helvetica"/>
                <w:bCs/>
                <w:sz w:val="18"/>
                <w:szCs w:val="18"/>
              </w:rPr>
              <w:t>e</w:t>
            </w:r>
            <w:r w:rsidRPr="00680BAD">
              <w:rPr>
                <w:rFonts w:ascii="Helvetica" w:hAnsi="Helvetica"/>
                <w:bCs/>
                <w:sz w:val="18"/>
                <w:szCs w:val="18"/>
              </w:rPr>
              <w:t>ffectively</w:t>
            </w:r>
            <w:r w:rsidR="00010AE5" w:rsidRPr="00680BAD">
              <w:rPr>
                <w:rFonts w:ascii="Helvetica" w:hAnsi="Helvetica"/>
                <w:bCs/>
                <w:sz w:val="18"/>
                <w:szCs w:val="18"/>
              </w:rPr>
              <w:t xml:space="preserve"> support staff and families to engage in intentional practices to elicit </w:t>
            </w:r>
            <w:r w:rsidR="0085640F" w:rsidRPr="00680BAD">
              <w:rPr>
                <w:rFonts w:ascii="Helvetica" w:hAnsi="Helvetica"/>
                <w:bCs/>
                <w:sz w:val="18"/>
                <w:szCs w:val="18"/>
              </w:rPr>
              <w:t xml:space="preserve">children's </w:t>
            </w:r>
            <w:r w:rsidR="003004C9" w:rsidRPr="00680BAD">
              <w:rPr>
                <w:rFonts w:ascii="Helvetica" w:hAnsi="Helvetica"/>
                <w:bCs/>
                <w:sz w:val="18"/>
                <w:szCs w:val="18"/>
              </w:rPr>
              <w:t>positive development</w:t>
            </w:r>
            <w:r w:rsidR="00010AE5" w:rsidRPr="00680BAD">
              <w:rPr>
                <w:rFonts w:ascii="Helvetica" w:hAnsi="Helvetica"/>
                <w:bCs/>
                <w:sz w:val="18"/>
                <w:szCs w:val="18"/>
              </w:rPr>
              <w:t>.</w:t>
            </w:r>
            <w:r w:rsidR="0019243C" w:rsidRPr="00680BAD">
              <w:rPr>
                <w:rFonts w:ascii="Helvetica" w:hAnsi="Helvetica"/>
                <w:bCs/>
                <w:sz w:val="18"/>
                <w:szCs w:val="18"/>
              </w:rPr>
              <w:t xml:space="preserve"> (</w:t>
            </w:r>
            <w:proofErr w:type="gramStart"/>
            <w:r w:rsidR="0019243C" w:rsidRPr="00680BAD">
              <w:rPr>
                <w:rFonts w:ascii="Helvetica" w:hAnsi="Helvetica"/>
                <w:bCs/>
                <w:sz w:val="18"/>
                <w:szCs w:val="18"/>
              </w:rPr>
              <w:t>e</w:t>
            </w:r>
            <w:proofErr w:type="gramEnd"/>
            <w:r w:rsidR="0019243C" w:rsidRPr="00680BAD">
              <w:rPr>
                <w:rFonts w:ascii="Helvetica" w:hAnsi="Helvetica"/>
                <w:bCs/>
                <w:sz w:val="18"/>
                <w:szCs w:val="18"/>
              </w:rPr>
              <w:t>.g. modeling, narration, written feedback, etc.)</w:t>
            </w:r>
          </w:p>
        </w:tc>
        <w:tc>
          <w:tcPr>
            <w:tcW w:w="540" w:type="dxa"/>
            <w:vAlign w:val="center"/>
          </w:tcPr>
          <w:p w14:paraId="741A10FE"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270AD756" w14:textId="77777777" w:rsidR="00C44F66" w:rsidRPr="000A6489" w:rsidRDefault="00C44F66" w:rsidP="00EF7032">
            <w:pPr>
              <w:spacing w:after="0" w:line="240" w:lineRule="auto"/>
              <w:jc w:val="center"/>
              <w:rPr>
                <w:rFonts w:ascii="Helvetica" w:hAnsi="Helvetica"/>
                <w:sz w:val="20"/>
                <w:szCs w:val="20"/>
              </w:rPr>
            </w:pPr>
          </w:p>
        </w:tc>
        <w:tc>
          <w:tcPr>
            <w:tcW w:w="540" w:type="dxa"/>
            <w:vAlign w:val="center"/>
          </w:tcPr>
          <w:p w14:paraId="65F3C9D8" w14:textId="77777777" w:rsidR="00C44F66" w:rsidRPr="000A6489" w:rsidRDefault="00C44F66" w:rsidP="00EF7032">
            <w:pPr>
              <w:spacing w:after="0" w:line="240" w:lineRule="auto"/>
              <w:jc w:val="center"/>
              <w:rPr>
                <w:rFonts w:ascii="Helvetica" w:hAnsi="Helvetica"/>
                <w:sz w:val="20"/>
                <w:szCs w:val="20"/>
              </w:rPr>
            </w:pPr>
          </w:p>
        </w:tc>
        <w:tc>
          <w:tcPr>
            <w:tcW w:w="3420" w:type="dxa"/>
          </w:tcPr>
          <w:p w14:paraId="549347DF" w14:textId="77777777" w:rsidR="00C44F66" w:rsidRPr="000A6489" w:rsidRDefault="00C44F66" w:rsidP="000A6489">
            <w:pPr>
              <w:spacing w:after="0" w:line="240" w:lineRule="auto"/>
              <w:rPr>
                <w:rFonts w:ascii="Helvetica" w:hAnsi="Helvetica"/>
                <w:sz w:val="20"/>
                <w:szCs w:val="20"/>
              </w:rPr>
            </w:pPr>
          </w:p>
        </w:tc>
      </w:tr>
      <w:tr w:rsidR="00C44F66" w:rsidRPr="000A6489" w14:paraId="2DA163F9" w14:textId="77777777" w:rsidTr="00572D13">
        <w:tc>
          <w:tcPr>
            <w:tcW w:w="4320" w:type="dxa"/>
            <w:tcBorders>
              <w:bottom w:val="single" w:sz="4" w:space="0" w:color="4F81BD"/>
            </w:tcBorders>
          </w:tcPr>
          <w:p w14:paraId="121852BC" w14:textId="3D3D1D4E" w:rsidR="00B72776" w:rsidRPr="00680BAD" w:rsidRDefault="00010AE5" w:rsidP="000A6489">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Collect and interpret ongoing </w:t>
            </w:r>
            <w:r w:rsidR="003004C9" w:rsidRPr="00680BAD">
              <w:rPr>
                <w:rFonts w:ascii="Helvetica" w:hAnsi="Helvetica"/>
                <w:bCs/>
                <w:sz w:val="18"/>
                <w:szCs w:val="18"/>
              </w:rPr>
              <w:t>information</w:t>
            </w:r>
            <w:r w:rsidR="000A6489" w:rsidRPr="00680BAD">
              <w:rPr>
                <w:rFonts w:ascii="Helvetica" w:hAnsi="Helvetica"/>
                <w:bCs/>
                <w:sz w:val="18"/>
                <w:szCs w:val="18"/>
              </w:rPr>
              <w:t xml:space="preserve"> </w:t>
            </w:r>
            <w:r w:rsidRPr="00680BAD">
              <w:rPr>
                <w:rFonts w:ascii="Helvetica" w:hAnsi="Helvetica"/>
                <w:bCs/>
                <w:sz w:val="18"/>
                <w:szCs w:val="18"/>
              </w:rPr>
              <w:t>to improve consultation practices.</w:t>
            </w:r>
          </w:p>
        </w:tc>
        <w:tc>
          <w:tcPr>
            <w:tcW w:w="540" w:type="dxa"/>
            <w:tcBorders>
              <w:bottom w:val="single" w:sz="4" w:space="0" w:color="4F81BD"/>
            </w:tcBorders>
            <w:vAlign w:val="center"/>
          </w:tcPr>
          <w:p w14:paraId="4A2AC44C" w14:textId="77777777" w:rsidR="00C44F66" w:rsidRPr="000A6489" w:rsidRDefault="00C44F66" w:rsidP="00EF7032">
            <w:pPr>
              <w:spacing w:after="0" w:line="240" w:lineRule="auto"/>
              <w:jc w:val="center"/>
              <w:rPr>
                <w:rFonts w:ascii="Helvetica" w:hAnsi="Helvetica"/>
                <w:sz w:val="20"/>
                <w:szCs w:val="20"/>
              </w:rPr>
            </w:pPr>
          </w:p>
        </w:tc>
        <w:tc>
          <w:tcPr>
            <w:tcW w:w="540" w:type="dxa"/>
            <w:tcBorders>
              <w:bottom w:val="single" w:sz="4" w:space="0" w:color="4F81BD"/>
            </w:tcBorders>
            <w:vAlign w:val="center"/>
          </w:tcPr>
          <w:p w14:paraId="65B974D1" w14:textId="77777777" w:rsidR="00C44F66" w:rsidRPr="000A6489" w:rsidRDefault="00C44F66" w:rsidP="00EF7032">
            <w:pPr>
              <w:spacing w:after="0" w:line="240" w:lineRule="auto"/>
              <w:jc w:val="center"/>
              <w:rPr>
                <w:rFonts w:ascii="Helvetica" w:hAnsi="Helvetica"/>
                <w:sz w:val="20"/>
                <w:szCs w:val="20"/>
              </w:rPr>
            </w:pPr>
          </w:p>
        </w:tc>
        <w:tc>
          <w:tcPr>
            <w:tcW w:w="540" w:type="dxa"/>
            <w:tcBorders>
              <w:bottom w:val="single" w:sz="4" w:space="0" w:color="4F81BD"/>
            </w:tcBorders>
            <w:vAlign w:val="center"/>
          </w:tcPr>
          <w:p w14:paraId="16C374A2" w14:textId="77777777" w:rsidR="00C44F66" w:rsidRPr="000A6489" w:rsidRDefault="00C44F66" w:rsidP="00EF7032">
            <w:pPr>
              <w:spacing w:after="0" w:line="240" w:lineRule="auto"/>
              <w:jc w:val="center"/>
              <w:rPr>
                <w:rFonts w:ascii="Helvetica" w:hAnsi="Helvetica"/>
                <w:sz w:val="20"/>
                <w:szCs w:val="20"/>
              </w:rPr>
            </w:pPr>
          </w:p>
        </w:tc>
        <w:tc>
          <w:tcPr>
            <w:tcW w:w="3420" w:type="dxa"/>
            <w:tcBorders>
              <w:bottom w:val="single" w:sz="4" w:space="0" w:color="4F81BD"/>
            </w:tcBorders>
          </w:tcPr>
          <w:p w14:paraId="635E243F" w14:textId="77777777" w:rsidR="00C44F66" w:rsidRPr="000A6489" w:rsidRDefault="00C44F66" w:rsidP="000A6489">
            <w:pPr>
              <w:spacing w:after="0" w:line="240" w:lineRule="auto"/>
              <w:rPr>
                <w:rFonts w:ascii="Helvetica" w:hAnsi="Helvetica"/>
                <w:sz w:val="20"/>
                <w:szCs w:val="20"/>
              </w:rPr>
            </w:pPr>
          </w:p>
        </w:tc>
      </w:tr>
      <w:tr w:rsidR="00C44F66" w:rsidRPr="000A6489" w14:paraId="69D16D73" w14:textId="77777777" w:rsidTr="00572D13">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767E3CDB" w14:textId="6AD39111" w:rsidR="000A6489" w:rsidRPr="001F01F0" w:rsidRDefault="001F01F0" w:rsidP="00552555">
            <w:pPr>
              <w:spacing w:after="0" w:line="240" w:lineRule="auto"/>
              <w:rPr>
                <w:rFonts w:ascii="Helvetica" w:hAnsi="Helvetica"/>
                <w:b/>
                <w:bCs/>
                <w:color w:val="FFFFFF"/>
              </w:rPr>
            </w:pPr>
            <w:r w:rsidRPr="001F01F0">
              <w:rPr>
                <w:rFonts w:ascii="Helvetica" w:hAnsi="Helvetica"/>
                <w:b/>
                <w:bCs/>
                <w:color w:val="FFFFFF"/>
              </w:rPr>
              <w:t>DOMAIN</w:t>
            </w:r>
            <w:r w:rsidR="00C44F66" w:rsidRPr="001F01F0">
              <w:rPr>
                <w:rFonts w:ascii="Helvetica" w:hAnsi="Helvetica"/>
                <w:b/>
                <w:bCs/>
                <w:color w:val="FFFFFF"/>
              </w:rPr>
              <w:t xml:space="preserve"> 4:</w:t>
            </w:r>
          </w:p>
          <w:p w14:paraId="427E3342" w14:textId="042ABC16" w:rsidR="00C44F66" w:rsidRPr="001F01F0" w:rsidRDefault="00C44F66" w:rsidP="00552555">
            <w:pPr>
              <w:spacing w:after="0" w:line="240" w:lineRule="auto"/>
              <w:rPr>
                <w:rFonts w:ascii="Helvetica" w:hAnsi="Helvetica"/>
                <w:b/>
                <w:bCs/>
                <w:color w:val="FFFFFF"/>
              </w:rPr>
            </w:pPr>
            <w:r w:rsidRPr="001F01F0">
              <w:rPr>
                <w:rFonts w:ascii="Helvetica" w:hAnsi="Helvetica"/>
                <w:b/>
                <w:bCs/>
                <w:color w:val="FFFFFF"/>
              </w:rPr>
              <w:t>Screening and Assessme</w:t>
            </w:r>
            <w:r w:rsidR="000F0B5B" w:rsidRPr="001F01F0">
              <w:rPr>
                <w:rFonts w:ascii="Helvetica" w:hAnsi="Helvetica"/>
                <w:b/>
                <w:bCs/>
                <w:color w:val="FFFFFF"/>
              </w:rPr>
              <w:t>nt</w:t>
            </w:r>
          </w:p>
          <w:p w14:paraId="7E81536C" w14:textId="1ACF023D" w:rsidR="00BF199E" w:rsidRPr="001F01F0" w:rsidRDefault="00BF199E" w:rsidP="00552555">
            <w:pPr>
              <w:spacing w:before="60" w:after="0" w:line="240" w:lineRule="auto"/>
              <w:rPr>
                <w:rFonts w:ascii="Helvetica" w:hAnsi="Helvetica"/>
                <w:b/>
                <w:bCs/>
                <w:color w:val="B8CCE4" w:themeColor="accent1" w:themeTint="66"/>
                <w:sz w:val="20"/>
                <w:szCs w:val="20"/>
              </w:rPr>
            </w:pPr>
            <w:r w:rsidRPr="001F01F0">
              <w:rPr>
                <w:rFonts w:ascii="Helvetica" w:hAnsi="Helvetica"/>
                <w:b/>
                <w:i/>
                <w:color w:val="B8CCE4" w:themeColor="accent1" w:themeTint="66"/>
              </w:rPr>
              <w:t>Currently I can</w:t>
            </w:r>
            <w:r w:rsidR="000A6489" w:rsidRPr="001F01F0">
              <w:rPr>
                <w:rFonts w:ascii="Helvetica" w:hAnsi="Helvetica"/>
                <w:b/>
                <w:i/>
                <w:color w:val="B8CCE4" w:themeColor="accent1" w:themeTint="66"/>
              </w:rPr>
              <w: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426A5E61" w14:textId="77777777" w:rsidR="00C44F66" w:rsidRPr="000A6489" w:rsidRDefault="00C44F66" w:rsidP="00552555">
            <w:pPr>
              <w:spacing w:after="0" w:line="240" w:lineRule="auto"/>
              <w:rPr>
                <w:rFonts w:ascii="Helvetica" w:hAnsi="Helvetica"/>
                <w:b/>
                <w:color w:val="FFFFFF"/>
                <w:sz w:val="20"/>
                <w:szCs w:val="20"/>
              </w:rPr>
            </w:pPr>
            <w:r w:rsidRPr="000A6489">
              <w:rPr>
                <w:rFonts w:ascii="Helvetica" w:hAnsi="Helvetica"/>
                <w:b/>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05B38ABB" w14:textId="77777777" w:rsidR="00C44F66" w:rsidRPr="000A6489" w:rsidRDefault="00C44F66" w:rsidP="00552555">
            <w:pPr>
              <w:spacing w:after="0" w:line="240" w:lineRule="auto"/>
              <w:rPr>
                <w:rFonts w:ascii="Helvetica" w:hAnsi="Helvetica"/>
                <w:b/>
                <w:color w:val="FFFFFF"/>
                <w:sz w:val="20"/>
                <w:szCs w:val="20"/>
              </w:rPr>
            </w:pPr>
            <w:r w:rsidRPr="000A6489">
              <w:rPr>
                <w:rFonts w:ascii="Helvetica" w:hAnsi="Helvetica"/>
                <w:b/>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3DDD317" w14:textId="77777777" w:rsidR="00C44F66" w:rsidRPr="000A6489" w:rsidRDefault="00C44F66" w:rsidP="00552555">
            <w:pPr>
              <w:spacing w:after="0" w:line="240" w:lineRule="auto"/>
              <w:rPr>
                <w:rFonts w:ascii="Helvetica" w:hAnsi="Helvetica"/>
                <w:b/>
                <w:color w:val="FFFFFF"/>
                <w:sz w:val="20"/>
                <w:szCs w:val="20"/>
              </w:rPr>
            </w:pPr>
            <w:r w:rsidRPr="000A6489">
              <w:rPr>
                <w:rFonts w:ascii="Helvetica" w:hAnsi="Helvetica"/>
                <w:b/>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7FF80B2B" w14:textId="77777777" w:rsidR="00C44F66" w:rsidRPr="001F01F0" w:rsidRDefault="00C44F66" w:rsidP="00552555">
            <w:pPr>
              <w:spacing w:after="0" w:line="240" w:lineRule="auto"/>
              <w:rPr>
                <w:rFonts w:ascii="Helvetica" w:hAnsi="Helvetica"/>
                <w:b/>
                <w:color w:val="FFFFFF"/>
              </w:rPr>
            </w:pPr>
            <w:r w:rsidRPr="001F01F0">
              <w:rPr>
                <w:rFonts w:ascii="Helvetica" w:hAnsi="Helvetica"/>
                <w:b/>
                <w:color w:val="FFFFFF"/>
              </w:rPr>
              <w:t>My Comments and Ideas for Growth</w:t>
            </w:r>
          </w:p>
        </w:tc>
      </w:tr>
      <w:tr w:rsidR="00C44F66" w:rsidRPr="000A6489" w14:paraId="4AFEA59B" w14:textId="77777777" w:rsidTr="00572D13">
        <w:tc>
          <w:tcPr>
            <w:tcW w:w="4320" w:type="dxa"/>
          </w:tcPr>
          <w:p w14:paraId="2260C64C" w14:textId="77777777" w:rsidR="00C44F66" w:rsidRPr="00680BAD" w:rsidRDefault="006318A4"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 xml:space="preserve">Demonstrate knowledge of </w:t>
            </w:r>
            <w:r w:rsidRPr="00680BAD">
              <w:rPr>
                <w:rFonts w:ascii="Helvetica" w:hAnsi="Helvetica"/>
                <w:b/>
                <w:bCs/>
                <w:sz w:val="18"/>
                <w:szCs w:val="18"/>
              </w:rPr>
              <w:t>infant and toddler</w:t>
            </w:r>
            <w:r w:rsidRPr="00680BAD">
              <w:rPr>
                <w:rFonts w:ascii="Helvetica" w:hAnsi="Helvetica"/>
                <w:bCs/>
                <w:sz w:val="18"/>
                <w:szCs w:val="18"/>
              </w:rPr>
              <w:t xml:space="preserve"> typical and atypical ("red flag</w:t>
            </w:r>
            <w:r w:rsidR="00E01139" w:rsidRPr="00680BAD">
              <w:rPr>
                <w:rFonts w:ascii="Helvetica" w:hAnsi="Helvetica"/>
                <w:bCs/>
                <w:sz w:val="18"/>
                <w:szCs w:val="18"/>
              </w:rPr>
              <w:t>s</w:t>
            </w:r>
            <w:r w:rsidRPr="00680BAD">
              <w:rPr>
                <w:rFonts w:ascii="Helvetica" w:hAnsi="Helvetica"/>
                <w:bCs/>
                <w:sz w:val="18"/>
                <w:szCs w:val="18"/>
              </w:rPr>
              <w:t>") developmental milestones</w:t>
            </w:r>
            <w:r w:rsidR="00E01139" w:rsidRPr="00680BAD">
              <w:rPr>
                <w:rFonts w:ascii="Helvetica" w:hAnsi="Helvetica"/>
                <w:bCs/>
                <w:sz w:val="18"/>
                <w:szCs w:val="18"/>
              </w:rPr>
              <w:t>.</w:t>
            </w:r>
          </w:p>
        </w:tc>
        <w:tc>
          <w:tcPr>
            <w:tcW w:w="540" w:type="dxa"/>
            <w:vAlign w:val="center"/>
          </w:tcPr>
          <w:p w14:paraId="75A40C33"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31750261"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70E914D5" w14:textId="77777777" w:rsidR="00C44F66" w:rsidRPr="00680BAD" w:rsidRDefault="00C44F66" w:rsidP="00EF7032">
            <w:pPr>
              <w:spacing w:after="0" w:line="240" w:lineRule="auto"/>
              <w:jc w:val="center"/>
              <w:rPr>
                <w:rFonts w:ascii="Helvetica" w:hAnsi="Helvetica"/>
                <w:sz w:val="18"/>
                <w:szCs w:val="18"/>
              </w:rPr>
            </w:pPr>
          </w:p>
        </w:tc>
        <w:tc>
          <w:tcPr>
            <w:tcW w:w="3420" w:type="dxa"/>
          </w:tcPr>
          <w:p w14:paraId="38D1282A" w14:textId="77777777" w:rsidR="00C44F66" w:rsidRPr="00680BAD" w:rsidRDefault="00C44F66" w:rsidP="00680BAD">
            <w:pPr>
              <w:spacing w:after="0" w:line="240" w:lineRule="auto"/>
              <w:rPr>
                <w:rFonts w:ascii="Helvetica" w:hAnsi="Helvetica"/>
                <w:sz w:val="18"/>
                <w:szCs w:val="18"/>
              </w:rPr>
            </w:pPr>
          </w:p>
        </w:tc>
      </w:tr>
      <w:tr w:rsidR="00C44F66" w:rsidRPr="000A6489" w14:paraId="3138303E" w14:textId="77777777" w:rsidTr="00572D13">
        <w:tc>
          <w:tcPr>
            <w:tcW w:w="4320" w:type="dxa"/>
          </w:tcPr>
          <w:p w14:paraId="2623F6B0" w14:textId="77777777" w:rsidR="00C44F66" w:rsidRPr="00680BAD" w:rsidRDefault="003004C9"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Demonstrate</w:t>
            </w:r>
            <w:r w:rsidR="006318A4" w:rsidRPr="00680BAD">
              <w:rPr>
                <w:rFonts w:ascii="Helvetica" w:hAnsi="Helvetica"/>
                <w:bCs/>
                <w:sz w:val="18"/>
                <w:szCs w:val="18"/>
              </w:rPr>
              <w:t xml:space="preserve"> knowledge of </w:t>
            </w:r>
            <w:r w:rsidR="006318A4" w:rsidRPr="00680BAD">
              <w:rPr>
                <w:rFonts w:ascii="Helvetica" w:hAnsi="Helvetica"/>
                <w:b/>
                <w:bCs/>
                <w:sz w:val="18"/>
                <w:szCs w:val="18"/>
              </w:rPr>
              <w:t xml:space="preserve">preschool </w:t>
            </w:r>
            <w:r w:rsidR="006318A4" w:rsidRPr="00680BAD">
              <w:rPr>
                <w:rFonts w:ascii="Helvetica" w:hAnsi="Helvetica"/>
                <w:bCs/>
                <w:sz w:val="18"/>
                <w:szCs w:val="18"/>
              </w:rPr>
              <w:t>typical and atypical ("red flag</w:t>
            </w:r>
            <w:r w:rsidR="00E01139" w:rsidRPr="00680BAD">
              <w:rPr>
                <w:rFonts w:ascii="Helvetica" w:hAnsi="Helvetica"/>
                <w:bCs/>
                <w:sz w:val="18"/>
                <w:szCs w:val="18"/>
              </w:rPr>
              <w:t>s</w:t>
            </w:r>
            <w:r w:rsidR="006318A4" w:rsidRPr="00680BAD">
              <w:rPr>
                <w:rFonts w:ascii="Helvetica" w:hAnsi="Helvetica"/>
                <w:bCs/>
                <w:sz w:val="18"/>
                <w:szCs w:val="18"/>
              </w:rPr>
              <w:t>") developmental milestones</w:t>
            </w:r>
            <w:r w:rsidR="00E01139" w:rsidRPr="00680BAD">
              <w:rPr>
                <w:rFonts w:ascii="Helvetica" w:hAnsi="Helvetica"/>
                <w:bCs/>
                <w:sz w:val="18"/>
                <w:szCs w:val="18"/>
              </w:rPr>
              <w:t>.</w:t>
            </w:r>
          </w:p>
        </w:tc>
        <w:tc>
          <w:tcPr>
            <w:tcW w:w="540" w:type="dxa"/>
            <w:vAlign w:val="center"/>
          </w:tcPr>
          <w:p w14:paraId="4CBB8D70"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522DD0D0"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42B08E35" w14:textId="77777777" w:rsidR="00C44F66" w:rsidRPr="00680BAD" w:rsidRDefault="00C44F66" w:rsidP="00EF7032">
            <w:pPr>
              <w:spacing w:after="0" w:line="240" w:lineRule="auto"/>
              <w:jc w:val="center"/>
              <w:rPr>
                <w:rFonts w:ascii="Helvetica" w:hAnsi="Helvetica"/>
                <w:sz w:val="18"/>
                <w:szCs w:val="18"/>
              </w:rPr>
            </w:pPr>
          </w:p>
        </w:tc>
        <w:tc>
          <w:tcPr>
            <w:tcW w:w="3420" w:type="dxa"/>
          </w:tcPr>
          <w:p w14:paraId="0A4C6E82" w14:textId="77777777" w:rsidR="00C44F66" w:rsidRPr="00680BAD" w:rsidRDefault="00C44F66" w:rsidP="00680BAD">
            <w:pPr>
              <w:spacing w:after="0" w:line="240" w:lineRule="auto"/>
              <w:rPr>
                <w:rFonts w:ascii="Helvetica" w:hAnsi="Helvetica"/>
                <w:sz w:val="18"/>
                <w:szCs w:val="18"/>
              </w:rPr>
            </w:pPr>
          </w:p>
        </w:tc>
      </w:tr>
    </w:tbl>
    <w:p w14:paraId="69006B4F" w14:textId="77777777" w:rsidR="00F4014B" w:rsidRDefault="00F4014B">
      <w:r>
        <w:br w:type="page"/>
      </w:r>
      <w:bookmarkStart w:id="0" w:name="_GoBack"/>
      <w:bookmarkEnd w:id="0"/>
    </w:p>
    <w:tbl>
      <w:tblPr>
        <w:tblW w:w="9360" w:type="dxa"/>
        <w:tblInd w:w="7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top w:w="58" w:type="dxa"/>
          <w:left w:w="86" w:type="dxa"/>
          <w:bottom w:w="58" w:type="dxa"/>
          <w:right w:w="86" w:type="dxa"/>
        </w:tblCellMar>
        <w:tblLook w:val="04A0" w:firstRow="1" w:lastRow="0" w:firstColumn="1" w:lastColumn="0" w:noHBand="0" w:noVBand="1"/>
      </w:tblPr>
      <w:tblGrid>
        <w:gridCol w:w="4320"/>
        <w:gridCol w:w="540"/>
        <w:gridCol w:w="540"/>
        <w:gridCol w:w="540"/>
        <w:gridCol w:w="3420"/>
      </w:tblGrid>
      <w:tr w:rsidR="00C44F66" w:rsidRPr="000A6489" w14:paraId="2420759D" w14:textId="77777777" w:rsidTr="00F4014B">
        <w:tc>
          <w:tcPr>
            <w:tcW w:w="4320" w:type="dxa"/>
          </w:tcPr>
          <w:p w14:paraId="539F8B25" w14:textId="51C761D1" w:rsidR="00C44F66" w:rsidRPr="00680BAD" w:rsidRDefault="003004C9"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lastRenderedPageBreak/>
              <w:t xml:space="preserve">Demonstrate </w:t>
            </w:r>
            <w:r w:rsidR="006318A4" w:rsidRPr="00680BAD">
              <w:rPr>
                <w:rFonts w:ascii="Helvetica" w:hAnsi="Helvetica"/>
                <w:bCs/>
                <w:sz w:val="18"/>
                <w:szCs w:val="18"/>
              </w:rPr>
              <w:t>knowledge of the importance of early relationships and attachment theory</w:t>
            </w:r>
            <w:r w:rsidR="00E732A4" w:rsidRPr="00680BAD">
              <w:rPr>
                <w:rFonts w:ascii="Helvetica" w:hAnsi="Helvetica"/>
                <w:bCs/>
                <w:sz w:val="18"/>
                <w:szCs w:val="18"/>
              </w:rPr>
              <w:t>.</w:t>
            </w:r>
          </w:p>
        </w:tc>
        <w:tc>
          <w:tcPr>
            <w:tcW w:w="540" w:type="dxa"/>
            <w:vAlign w:val="center"/>
          </w:tcPr>
          <w:p w14:paraId="2AA9F55E"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5536D257"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3330407A" w14:textId="77777777" w:rsidR="00C44F66" w:rsidRPr="00680BAD" w:rsidRDefault="00C44F66" w:rsidP="00EF7032">
            <w:pPr>
              <w:spacing w:after="0" w:line="240" w:lineRule="auto"/>
              <w:jc w:val="center"/>
              <w:rPr>
                <w:rFonts w:ascii="Helvetica" w:hAnsi="Helvetica"/>
                <w:sz w:val="18"/>
                <w:szCs w:val="18"/>
              </w:rPr>
            </w:pPr>
          </w:p>
        </w:tc>
        <w:tc>
          <w:tcPr>
            <w:tcW w:w="3420" w:type="dxa"/>
          </w:tcPr>
          <w:p w14:paraId="5D265F3C" w14:textId="77777777" w:rsidR="00C44F66" w:rsidRPr="00680BAD" w:rsidRDefault="00C44F66" w:rsidP="00680BAD">
            <w:pPr>
              <w:spacing w:after="0" w:line="240" w:lineRule="auto"/>
              <w:rPr>
                <w:rFonts w:ascii="Helvetica" w:hAnsi="Helvetica"/>
                <w:sz w:val="18"/>
                <w:szCs w:val="18"/>
              </w:rPr>
            </w:pPr>
          </w:p>
        </w:tc>
      </w:tr>
      <w:tr w:rsidR="00F94B19" w:rsidRPr="000A6489" w14:paraId="32DBE349" w14:textId="77777777" w:rsidTr="00F4014B">
        <w:tc>
          <w:tcPr>
            <w:tcW w:w="4320" w:type="dxa"/>
            <w:tcBorders>
              <w:bottom w:val="nil"/>
            </w:tcBorders>
          </w:tcPr>
          <w:p w14:paraId="5B8EB0D7" w14:textId="1A67D595" w:rsidR="00F94B19" w:rsidRPr="00680BAD" w:rsidRDefault="00F94B19"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Demonstrate knowledge of risk factors which can impact early development, such as:</w:t>
            </w:r>
          </w:p>
        </w:tc>
        <w:tc>
          <w:tcPr>
            <w:tcW w:w="5040" w:type="dxa"/>
            <w:gridSpan w:val="4"/>
            <w:vAlign w:val="center"/>
          </w:tcPr>
          <w:p w14:paraId="6EFE7503" w14:textId="4E4C9B27" w:rsidR="00F94B19" w:rsidRPr="00680BAD" w:rsidRDefault="00F94B19" w:rsidP="00680BAD">
            <w:pPr>
              <w:spacing w:after="0" w:line="240" w:lineRule="auto"/>
              <w:rPr>
                <w:rFonts w:ascii="Helvetica" w:hAnsi="Helvetica"/>
                <w:sz w:val="18"/>
                <w:szCs w:val="18"/>
              </w:rPr>
            </w:pPr>
            <w:r w:rsidRPr="00680BAD">
              <w:rPr>
                <w:rFonts w:ascii="Helvetica" w:hAnsi="Helvetica"/>
                <w:sz w:val="18"/>
                <w:szCs w:val="18"/>
              </w:rPr>
              <w:t>Rate your competence level for each risk factor area:</w:t>
            </w:r>
            <w:r w:rsidR="002821AC">
              <w:rPr>
                <w:rFonts w:ascii="Helvetica" w:hAnsi="Helvetica"/>
                <w:bCs/>
                <w:noProof/>
                <w:sz w:val="18"/>
                <w:szCs w:val="18"/>
              </w:rPr>
              <w:t xml:space="preserve"> </w:t>
            </w:r>
          </w:p>
        </w:tc>
      </w:tr>
      <w:tr w:rsidR="00F94B19" w:rsidRPr="000A6489" w14:paraId="21CD2F55" w14:textId="77777777" w:rsidTr="00F4014B">
        <w:tc>
          <w:tcPr>
            <w:tcW w:w="4320" w:type="dxa"/>
            <w:tcBorders>
              <w:top w:val="nil"/>
              <w:bottom w:val="nil"/>
            </w:tcBorders>
            <w:tcMar>
              <w:top w:w="86" w:type="dxa"/>
              <w:bottom w:w="86" w:type="dxa"/>
            </w:tcMar>
            <w:vAlign w:val="center"/>
          </w:tcPr>
          <w:p w14:paraId="2D5A05B4" w14:textId="0C4AB23D"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58240" behindDoc="0" locked="0" layoutInCell="1" allowOverlap="1" wp14:anchorId="00A05EE4" wp14:editId="7D876C20">
                      <wp:simplePos x="0" y="0"/>
                      <wp:positionH relativeFrom="column">
                        <wp:align>right</wp:align>
                      </wp:positionH>
                      <wp:positionV relativeFrom="line">
                        <wp:align>top</wp:align>
                      </wp:positionV>
                      <wp:extent cx="977900" cy="0"/>
                      <wp:effectExtent l="0" t="76200" r="38100" b="101600"/>
                      <wp:wrapNone/>
                      <wp:docPr id="17" name="Straight Arrow Connector 17"/>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7" o:spid="_x0000_s1026" type="#_x0000_t32" style="position:absolute;margin-left:25.8pt;margin-top:0;width:77pt;height:0;z-index:251658240;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" strokecolor="#4f81bd [3204]" strokeweight="1pt">
                      <v:stroke endarrow="block"/>
                      <w10:wrap anchory="line"/>
                    </v:shape>
                  </w:pict>
                </mc:Fallback>
              </mc:AlternateContent>
            </w:r>
            <w:r w:rsidR="00F94B19" w:rsidRPr="00680BAD">
              <w:rPr>
                <w:rFonts w:ascii="Helvetica" w:hAnsi="Helvetica"/>
                <w:bCs/>
                <w:sz w:val="18"/>
                <w:szCs w:val="18"/>
              </w:rPr>
              <w:t>Abuse and neglect</w:t>
            </w:r>
          </w:p>
        </w:tc>
        <w:tc>
          <w:tcPr>
            <w:tcW w:w="540" w:type="dxa"/>
            <w:tcMar>
              <w:top w:w="86" w:type="dxa"/>
              <w:bottom w:w="86" w:type="dxa"/>
            </w:tcMar>
            <w:vAlign w:val="center"/>
          </w:tcPr>
          <w:p w14:paraId="71999517"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2BF9973B"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212B8049" w14:textId="3718C92F"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1CE53FCC" w14:textId="77777777" w:rsidR="00F94B19" w:rsidRPr="00680BAD" w:rsidRDefault="00F94B19" w:rsidP="00F94B19">
            <w:pPr>
              <w:spacing w:after="0" w:line="240" w:lineRule="auto"/>
              <w:rPr>
                <w:rFonts w:ascii="Helvetica" w:hAnsi="Helvetica"/>
                <w:sz w:val="18"/>
                <w:szCs w:val="18"/>
              </w:rPr>
            </w:pPr>
          </w:p>
        </w:tc>
      </w:tr>
      <w:tr w:rsidR="00F94B19" w:rsidRPr="000A6489" w14:paraId="0D124CAB" w14:textId="77777777" w:rsidTr="00F4014B">
        <w:tc>
          <w:tcPr>
            <w:tcW w:w="4320" w:type="dxa"/>
            <w:tcBorders>
              <w:top w:val="nil"/>
              <w:bottom w:val="nil"/>
            </w:tcBorders>
            <w:tcMar>
              <w:top w:w="86" w:type="dxa"/>
              <w:bottom w:w="86" w:type="dxa"/>
            </w:tcMar>
            <w:vAlign w:val="center"/>
          </w:tcPr>
          <w:p w14:paraId="579D8886" w14:textId="7A7F7347"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62336" behindDoc="0" locked="0" layoutInCell="1" allowOverlap="1" wp14:anchorId="06766022" wp14:editId="43FF2FE3">
                      <wp:simplePos x="0" y="0"/>
                      <wp:positionH relativeFrom="column">
                        <wp:align>right</wp:align>
                      </wp:positionH>
                      <wp:positionV relativeFrom="line">
                        <wp:align>top</wp:align>
                      </wp:positionV>
                      <wp:extent cx="977900" cy="0"/>
                      <wp:effectExtent l="0" t="76200" r="38100" b="101600"/>
                      <wp:wrapNone/>
                      <wp:docPr id="19" name="Straight Arrow Connector 19"/>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25.8pt;margin-top:0;width:77pt;height:0;z-index:251662336;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" strokecolor="#4f81bd [3204]" strokeweight="1pt">
                      <v:stroke endarrow="block"/>
                      <w10:wrap anchory="line"/>
                    </v:shape>
                  </w:pict>
                </mc:Fallback>
              </mc:AlternateContent>
            </w:r>
            <w:r w:rsidR="00F94B19" w:rsidRPr="00680BAD">
              <w:rPr>
                <w:rFonts w:ascii="Helvetica" w:hAnsi="Helvetica"/>
                <w:bCs/>
                <w:sz w:val="18"/>
                <w:szCs w:val="18"/>
              </w:rPr>
              <w:t>Adult mental illness</w:t>
            </w:r>
          </w:p>
        </w:tc>
        <w:tc>
          <w:tcPr>
            <w:tcW w:w="540" w:type="dxa"/>
            <w:tcMar>
              <w:top w:w="86" w:type="dxa"/>
              <w:bottom w:w="86" w:type="dxa"/>
            </w:tcMar>
            <w:vAlign w:val="center"/>
          </w:tcPr>
          <w:p w14:paraId="518B62CE"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6B5A68C7"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0672825F" w14:textId="77777777"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72003586" w14:textId="77777777" w:rsidR="00F94B19" w:rsidRPr="00680BAD" w:rsidRDefault="00F94B19" w:rsidP="00F94B19">
            <w:pPr>
              <w:spacing w:after="0" w:line="240" w:lineRule="auto"/>
              <w:rPr>
                <w:rFonts w:ascii="Helvetica" w:hAnsi="Helvetica"/>
                <w:sz w:val="18"/>
                <w:szCs w:val="18"/>
              </w:rPr>
            </w:pPr>
          </w:p>
        </w:tc>
      </w:tr>
      <w:tr w:rsidR="00F94B19" w:rsidRPr="000A6489" w14:paraId="6BD6B851" w14:textId="77777777" w:rsidTr="00F4014B">
        <w:tc>
          <w:tcPr>
            <w:tcW w:w="4320" w:type="dxa"/>
            <w:tcBorders>
              <w:top w:val="nil"/>
              <w:bottom w:val="nil"/>
            </w:tcBorders>
            <w:tcMar>
              <w:top w:w="86" w:type="dxa"/>
              <w:bottom w:w="86" w:type="dxa"/>
            </w:tcMar>
            <w:vAlign w:val="center"/>
          </w:tcPr>
          <w:p w14:paraId="121400AF" w14:textId="1C12E838"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66432" behindDoc="0" locked="0" layoutInCell="1" allowOverlap="1" wp14:anchorId="1C635B40" wp14:editId="711111A0">
                      <wp:simplePos x="0" y="0"/>
                      <wp:positionH relativeFrom="column">
                        <wp:align>right</wp:align>
                      </wp:positionH>
                      <wp:positionV relativeFrom="line">
                        <wp:align>top</wp:align>
                      </wp:positionV>
                      <wp:extent cx="977900" cy="0"/>
                      <wp:effectExtent l="0" t="76200" r="38100" b="101600"/>
                      <wp:wrapNone/>
                      <wp:docPr id="21" name="Straight Arrow Connector 21"/>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25.8pt;margin-top:0;width:77pt;height:0;z-index:251666432;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" strokecolor="#4f81bd [3204]" strokeweight="1pt">
                      <v:stroke endarrow="block"/>
                      <w10:wrap anchory="line"/>
                    </v:shape>
                  </w:pict>
                </mc:Fallback>
              </mc:AlternateContent>
            </w:r>
            <w:r w:rsidR="00F94B19" w:rsidRPr="00680BAD">
              <w:rPr>
                <w:rFonts w:ascii="Helvetica" w:hAnsi="Helvetica"/>
                <w:bCs/>
                <w:sz w:val="18"/>
                <w:szCs w:val="18"/>
              </w:rPr>
              <w:t>Caregiver depression</w:t>
            </w:r>
          </w:p>
        </w:tc>
        <w:tc>
          <w:tcPr>
            <w:tcW w:w="540" w:type="dxa"/>
            <w:tcMar>
              <w:top w:w="86" w:type="dxa"/>
              <w:bottom w:w="86" w:type="dxa"/>
            </w:tcMar>
            <w:vAlign w:val="center"/>
          </w:tcPr>
          <w:p w14:paraId="246AF4C5"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363CF013" w14:textId="6F142DFC"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5AD2DFD1" w14:textId="77777777"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66E149BD" w14:textId="77777777" w:rsidR="00F94B19" w:rsidRPr="00680BAD" w:rsidRDefault="00F94B19" w:rsidP="00F94B19">
            <w:pPr>
              <w:spacing w:after="0" w:line="240" w:lineRule="auto"/>
              <w:rPr>
                <w:rFonts w:ascii="Helvetica" w:hAnsi="Helvetica"/>
                <w:sz w:val="18"/>
                <w:szCs w:val="18"/>
              </w:rPr>
            </w:pPr>
          </w:p>
        </w:tc>
      </w:tr>
      <w:tr w:rsidR="00F94B19" w:rsidRPr="000A6489" w14:paraId="2283832C" w14:textId="77777777" w:rsidTr="00F4014B">
        <w:tc>
          <w:tcPr>
            <w:tcW w:w="4320" w:type="dxa"/>
            <w:tcBorders>
              <w:top w:val="nil"/>
              <w:bottom w:val="nil"/>
            </w:tcBorders>
            <w:tcMar>
              <w:top w:w="86" w:type="dxa"/>
              <w:bottom w:w="86" w:type="dxa"/>
            </w:tcMar>
            <w:vAlign w:val="center"/>
          </w:tcPr>
          <w:p w14:paraId="2769E168" w14:textId="74350EBC"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68480" behindDoc="0" locked="0" layoutInCell="1" allowOverlap="1" wp14:anchorId="7B8A3A54" wp14:editId="409064B1">
                      <wp:simplePos x="0" y="0"/>
                      <wp:positionH relativeFrom="column">
                        <wp:align>right</wp:align>
                      </wp:positionH>
                      <wp:positionV relativeFrom="line">
                        <wp:align>top</wp:align>
                      </wp:positionV>
                      <wp:extent cx="977900" cy="0"/>
                      <wp:effectExtent l="0" t="76200" r="38100" b="101600"/>
                      <wp:wrapNone/>
                      <wp:docPr id="22" name="Straight Arrow Connector 22"/>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5.8pt;margin-top:0;width:77pt;height:0;z-index:251668480;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" strokecolor="#4f81bd [3204]" strokeweight="1pt">
                      <v:stroke endarrow="block"/>
                      <w10:wrap anchory="line"/>
                    </v:shape>
                  </w:pict>
                </mc:Fallback>
              </mc:AlternateContent>
            </w:r>
            <w:r w:rsidR="00F94B19" w:rsidRPr="00680BAD">
              <w:rPr>
                <w:rFonts w:ascii="Helvetica" w:hAnsi="Helvetica"/>
                <w:bCs/>
                <w:sz w:val="18"/>
                <w:szCs w:val="18"/>
              </w:rPr>
              <w:t>Interpersonal violence</w:t>
            </w:r>
          </w:p>
        </w:tc>
        <w:tc>
          <w:tcPr>
            <w:tcW w:w="540" w:type="dxa"/>
            <w:tcMar>
              <w:top w:w="86" w:type="dxa"/>
              <w:bottom w:w="86" w:type="dxa"/>
            </w:tcMar>
            <w:vAlign w:val="center"/>
          </w:tcPr>
          <w:p w14:paraId="23F90E80"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24AE156D"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4578B0AB" w14:textId="77777777"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421E6132" w14:textId="77777777" w:rsidR="00F94B19" w:rsidRPr="00680BAD" w:rsidRDefault="00F94B19" w:rsidP="00F94B19">
            <w:pPr>
              <w:spacing w:after="0" w:line="240" w:lineRule="auto"/>
              <w:rPr>
                <w:rFonts w:ascii="Helvetica" w:hAnsi="Helvetica"/>
                <w:sz w:val="18"/>
                <w:szCs w:val="18"/>
              </w:rPr>
            </w:pPr>
          </w:p>
        </w:tc>
      </w:tr>
      <w:tr w:rsidR="00F94B19" w:rsidRPr="000A6489" w14:paraId="3BF7C095" w14:textId="77777777" w:rsidTr="00F4014B">
        <w:tc>
          <w:tcPr>
            <w:tcW w:w="4320" w:type="dxa"/>
            <w:tcBorders>
              <w:top w:val="nil"/>
              <w:bottom w:val="nil"/>
            </w:tcBorders>
            <w:tcMar>
              <w:top w:w="86" w:type="dxa"/>
              <w:bottom w:w="86" w:type="dxa"/>
            </w:tcMar>
            <w:vAlign w:val="center"/>
          </w:tcPr>
          <w:p w14:paraId="2A4BF7D1" w14:textId="0C12E156"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70528" behindDoc="0" locked="0" layoutInCell="1" allowOverlap="1" wp14:anchorId="6D0B1F7C" wp14:editId="4D7F5C54">
                      <wp:simplePos x="0" y="0"/>
                      <wp:positionH relativeFrom="column">
                        <wp:align>right</wp:align>
                      </wp:positionH>
                      <wp:positionV relativeFrom="line">
                        <wp:align>top</wp:align>
                      </wp:positionV>
                      <wp:extent cx="977900" cy="0"/>
                      <wp:effectExtent l="0" t="76200" r="38100" b="101600"/>
                      <wp:wrapNone/>
                      <wp:docPr id="23" name="Straight Arrow Connector 23"/>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25.8pt;margin-top:0;width:77pt;height:0;z-index:251670528;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" strokecolor="#4f81bd [3204]" strokeweight="1pt">
                      <v:stroke endarrow="block"/>
                      <w10:wrap anchory="line"/>
                    </v:shape>
                  </w:pict>
                </mc:Fallback>
              </mc:AlternateContent>
            </w:r>
            <w:r w:rsidR="00F94B19" w:rsidRPr="00680BAD">
              <w:rPr>
                <w:rFonts w:ascii="Helvetica" w:hAnsi="Helvetica"/>
                <w:bCs/>
                <w:sz w:val="18"/>
                <w:szCs w:val="18"/>
              </w:rPr>
              <w:t>Poverty</w:t>
            </w:r>
          </w:p>
        </w:tc>
        <w:tc>
          <w:tcPr>
            <w:tcW w:w="540" w:type="dxa"/>
            <w:tcMar>
              <w:top w:w="86" w:type="dxa"/>
              <w:bottom w:w="86" w:type="dxa"/>
            </w:tcMar>
            <w:vAlign w:val="center"/>
          </w:tcPr>
          <w:p w14:paraId="3F6ED5AE"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1A085C5D" w14:textId="79FEF0CA"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4DCC21B1" w14:textId="1EE65021"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2B356F33" w14:textId="36EDD389" w:rsidR="00F94B19" w:rsidRPr="00680BAD" w:rsidRDefault="00F94B19" w:rsidP="00F94B19">
            <w:pPr>
              <w:spacing w:after="0" w:line="240" w:lineRule="auto"/>
              <w:rPr>
                <w:rFonts w:ascii="Helvetica" w:hAnsi="Helvetica"/>
                <w:sz w:val="18"/>
                <w:szCs w:val="18"/>
              </w:rPr>
            </w:pPr>
          </w:p>
        </w:tc>
      </w:tr>
      <w:tr w:rsidR="00F94B19" w:rsidRPr="000A6489" w14:paraId="5CD0B7D3" w14:textId="77777777" w:rsidTr="00F4014B">
        <w:tc>
          <w:tcPr>
            <w:tcW w:w="4320" w:type="dxa"/>
            <w:tcBorders>
              <w:top w:val="nil"/>
              <w:bottom w:val="nil"/>
            </w:tcBorders>
            <w:tcMar>
              <w:top w:w="86" w:type="dxa"/>
              <w:bottom w:w="86" w:type="dxa"/>
            </w:tcMar>
            <w:vAlign w:val="center"/>
          </w:tcPr>
          <w:p w14:paraId="2AA3F1CA" w14:textId="02C7C5AC"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72576" behindDoc="0" locked="0" layoutInCell="1" allowOverlap="1" wp14:anchorId="1AD31422" wp14:editId="5968A09B">
                      <wp:simplePos x="0" y="0"/>
                      <wp:positionH relativeFrom="column">
                        <wp:align>right</wp:align>
                      </wp:positionH>
                      <wp:positionV relativeFrom="line">
                        <wp:align>top</wp:align>
                      </wp:positionV>
                      <wp:extent cx="977900" cy="0"/>
                      <wp:effectExtent l="0" t="76200" r="38100" b="101600"/>
                      <wp:wrapNone/>
                      <wp:docPr id="24" name="Straight Arrow Connector 24"/>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25.8pt;margin-top:0;width:77pt;height:0;z-index:251672576;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" strokecolor="#4f81bd [3204]" strokeweight="1pt">
                      <v:stroke endarrow="block"/>
                      <w10:wrap anchory="line"/>
                    </v:shape>
                  </w:pict>
                </mc:Fallback>
              </mc:AlternateContent>
            </w:r>
            <w:r w:rsidR="00F94B19" w:rsidRPr="00680BAD">
              <w:rPr>
                <w:rFonts w:ascii="Helvetica" w:hAnsi="Helvetica"/>
                <w:bCs/>
                <w:sz w:val="18"/>
                <w:szCs w:val="18"/>
              </w:rPr>
              <w:t>Substance abuse</w:t>
            </w:r>
          </w:p>
        </w:tc>
        <w:tc>
          <w:tcPr>
            <w:tcW w:w="540" w:type="dxa"/>
            <w:tcMar>
              <w:top w:w="86" w:type="dxa"/>
              <w:bottom w:w="86" w:type="dxa"/>
            </w:tcMar>
            <w:vAlign w:val="center"/>
          </w:tcPr>
          <w:p w14:paraId="6E7FAE2B"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33499504"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28E69BC9" w14:textId="77777777"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31F345FD" w14:textId="3C9387A6" w:rsidR="00F94B19" w:rsidRPr="00680BAD" w:rsidRDefault="00F94B19" w:rsidP="00F94B19">
            <w:pPr>
              <w:spacing w:after="0" w:line="240" w:lineRule="auto"/>
              <w:rPr>
                <w:rFonts w:ascii="Helvetica" w:hAnsi="Helvetica"/>
                <w:sz w:val="18"/>
                <w:szCs w:val="18"/>
              </w:rPr>
            </w:pPr>
          </w:p>
        </w:tc>
      </w:tr>
      <w:tr w:rsidR="00F94B19" w:rsidRPr="000A6489" w14:paraId="5B8A1360" w14:textId="77777777" w:rsidTr="00F4014B">
        <w:tc>
          <w:tcPr>
            <w:tcW w:w="4320" w:type="dxa"/>
            <w:tcBorders>
              <w:top w:val="nil"/>
            </w:tcBorders>
            <w:tcMar>
              <w:top w:w="86" w:type="dxa"/>
              <w:bottom w:w="86" w:type="dxa"/>
            </w:tcMar>
            <w:vAlign w:val="center"/>
          </w:tcPr>
          <w:p w14:paraId="4E290D57" w14:textId="67EE24E8" w:rsidR="00F94B19" w:rsidRPr="00680BAD" w:rsidRDefault="005C266F" w:rsidP="00F94B19">
            <w:pPr>
              <w:numPr>
                <w:ilvl w:val="0"/>
                <w:numId w:val="11"/>
              </w:numPr>
              <w:spacing w:after="0" w:line="240" w:lineRule="auto"/>
              <w:ind w:left="641" w:hanging="270"/>
              <w:rPr>
                <w:rFonts w:ascii="Helvetica" w:hAnsi="Helvetica"/>
                <w:bCs/>
                <w:sz w:val="18"/>
                <w:szCs w:val="18"/>
              </w:rPr>
            </w:pPr>
            <w:r>
              <w:rPr>
                <w:rFonts w:ascii="Helvetica" w:hAnsi="Helvetica"/>
                <w:bCs/>
                <w:noProof/>
                <w:sz w:val="18"/>
                <w:szCs w:val="18"/>
              </w:rPr>
              <mc:AlternateContent>
                <mc:Choice Requires="wps">
                  <w:drawing>
                    <wp:anchor distT="0" distB="0" distL="114300" distR="114300" simplePos="0" relativeHeight="251674624" behindDoc="0" locked="0" layoutInCell="1" allowOverlap="1" wp14:anchorId="26B680C9" wp14:editId="7E21EDA0">
                      <wp:simplePos x="0" y="0"/>
                      <wp:positionH relativeFrom="column">
                        <wp:align>right</wp:align>
                      </wp:positionH>
                      <wp:positionV relativeFrom="line">
                        <wp:align>top</wp:align>
                      </wp:positionV>
                      <wp:extent cx="977900" cy="0"/>
                      <wp:effectExtent l="0" t="76200" r="38100" b="101600"/>
                      <wp:wrapNone/>
                      <wp:docPr id="25" name="Straight Arrow Connector 25"/>
                      <wp:cNvGraphicFramePr/>
                      <a:graphic xmlns:a="http://schemas.openxmlformats.org/drawingml/2006/main">
                        <a:graphicData uri="http://schemas.microsoft.com/office/word/2010/wordprocessingShape">
                          <wps:wsp>
                            <wps:cNvCnPr/>
                            <wps:spPr>
                              <a:xfrm>
                                <a:off x="0" y="0"/>
                                <a:ext cx="977900" cy="0"/>
                              </a:xfrm>
                              <a:prstGeom prst="straightConnector1">
                                <a:avLst/>
                              </a:prstGeom>
                              <a:ln w="12700" cmpd="sng">
                                <a:solidFill>
                                  <a:schemeClr val="accent1"/>
                                </a:solidFill>
                                <a:headEnd type="none"/>
                                <a:tailEnd type="triangle"/>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 o:spid="_x0000_s1026" type="#_x0000_t32" style="position:absolute;margin-left:25.8pt;margin-top:0;width:77pt;height:0;z-index:251674624;visibility:visible;mso-wrap-style:square;mso-width-percent:0;mso-height-percent:0;mso-wrap-distance-left:9pt;mso-wrap-distance-top:0;mso-wrap-distance-right:9pt;mso-wrap-distance-bottom:0;mso-position-horizontal:right;mso-position-horizontal-relative:text;mso-position-vertical:top;mso-position-vertical-relative:line;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" strokecolor="#4f81bd [3204]" strokeweight="1pt">
                      <v:stroke endarrow="block"/>
                      <w10:wrap anchory="line"/>
                    </v:shape>
                  </w:pict>
                </mc:Fallback>
              </mc:AlternateContent>
            </w:r>
            <w:r w:rsidR="00F94B19" w:rsidRPr="00680BAD">
              <w:rPr>
                <w:rFonts w:ascii="Helvetica" w:hAnsi="Helvetica"/>
                <w:bCs/>
                <w:sz w:val="18"/>
                <w:szCs w:val="18"/>
              </w:rPr>
              <w:t>Trauma</w:t>
            </w:r>
          </w:p>
        </w:tc>
        <w:tc>
          <w:tcPr>
            <w:tcW w:w="540" w:type="dxa"/>
            <w:tcMar>
              <w:top w:w="86" w:type="dxa"/>
              <w:bottom w:w="86" w:type="dxa"/>
            </w:tcMar>
            <w:vAlign w:val="center"/>
          </w:tcPr>
          <w:p w14:paraId="17F1ADD5"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2DA67515" w14:textId="77777777" w:rsidR="00F94B19" w:rsidRPr="00680BAD" w:rsidRDefault="00F94B19" w:rsidP="00F94B19">
            <w:pPr>
              <w:spacing w:after="0" w:line="240" w:lineRule="auto"/>
              <w:jc w:val="center"/>
              <w:rPr>
                <w:rFonts w:ascii="Helvetica" w:hAnsi="Helvetica"/>
                <w:sz w:val="18"/>
                <w:szCs w:val="18"/>
              </w:rPr>
            </w:pPr>
          </w:p>
        </w:tc>
        <w:tc>
          <w:tcPr>
            <w:tcW w:w="540" w:type="dxa"/>
            <w:tcMar>
              <w:top w:w="86" w:type="dxa"/>
              <w:bottom w:w="86" w:type="dxa"/>
            </w:tcMar>
            <w:vAlign w:val="center"/>
          </w:tcPr>
          <w:p w14:paraId="65E68303" w14:textId="77777777" w:rsidR="00F94B19" w:rsidRPr="00680BAD" w:rsidRDefault="00F94B19" w:rsidP="00F94B19">
            <w:pPr>
              <w:spacing w:after="0" w:line="240" w:lineRule="auto"/>
              <w:jc w:val="center"/>
              <w:rPr>
                <w:rFonts w:ascii="Helvetica" w:hAnsi="Helvetica"/>
                <w:sz w:val="18"/>
                <w:szCs w:val="18"/>
              </w:rPr>
            </w:pPr>
          </w:p>
        </w:tc>
        <w:tc>
          <w:tcPr>
            <w:tcW w:w="3420" w:type="dxa"/>
            <w:tcMar>
              <w:top w:w="86" w:type="dxa"/>
              <w:bottom w:w="86" w:type="dxa"/>
            </w:tcMar>
            <w:vAlign w:val="center"/>
          </w:tcPr>
          <w:p w14:paraId="573D08DE" w14:textId="6F2B371C" w:rsidR="00F94B19" w:rsidRPr="00680BAD" w:rsidRDefault="00F94B19" w:rsidP="00F94B19">
            <w:pPr>
              <w:spacing w:after="0" w:line="240" w:lineRule="auto"/>
              <w:rPr>
                <w:rFonts w:ascii="Helvetica" w:hAnsi="Helvetica"/>
                <w:sz w:val="18"/>
                <w:szCs w:val="18"/>
              </w:rPr>
            </w:pPr>
          </w:p>
        </w:tc>
      </w:tr>
      <w:tr w:rsidR="00C44F66" w:rsidRPr="000A6489" w14:paraId="22C8383F" w14:textId="77777777" w:rsidTr="00F4014B">
        <w:tc>
          <w:tcPr>
            <w:tcW w:w="4320" w:type="dxa"/>
          </w:tcPr>
          <w:p w14:paraId="306F6985" w14:textId="780CB025" w:rsidR="00C44F66" w:rsidRPr="00680BAD" w:rsidRDefault="003004C9" w:rsidP="00EF7032">
            <w:pPr>
              <w:numPr>
                <w:ilvl w:val="0"/>
                <w:numId w:val="4"/>
              </w:numPr>
              <w:spacing w:after="0" w:line="240" w:lineRule="auto"/>
              <w:rPr>
                <w:rFonts w:ascii="Helvetica" w:hAnsi="Helvetica"/>
                <w:bCs/>
                <w:sz w:val="18"/>
                <w:szCs w:val="18"/>
              </w:rPr>
            </w:pPr>
            <w:r w:rsidRPr="00680BAD">
              <w:rPr>
                <w:rFonts w:ascii="Helvetica" w:hAnsi="Helvetica"/>
                <w:bCs/>
                <w:sz w:val="18"/>
                <w:szCs w:val="18"/>
              </w:rPr>
              <w:t>Help staff i</w:t>
            </w:r>
            <w:r w:rsidR="00E732A4" w:rsidRPr="00680BAD">
              <w:rPr>
                <w:rFonts w:ascii="Helvetica" w:hAnsi="Helvetica"/>
                <w:bCs/>
                <w:sz w:val="18"/>
                <w:szCs w:val="18"/>
              </w:rPr>
              <w:t xml:space="preserve">dentify, administer and interpret standardized, reliable and valid social and emotional screening and assessment tools for </w:t>
            </w:r>
            <w:r w:rsidR="00E732A4" w:rsidRPr="00680BAD">
              <w:rPr>
                <w:rFonts w:ascii="Helvetica" w:hAnsi="Helvetica"/>
                <w:bCs/>
                <w:sz w:val="18"/>
                <w:szCs w:val="18"/>
                <w:u w:val="single"/>
              </w:rPr>
              <w:t xml:space="preserve">children </w:t>
            </w:r>
            <w:r w:rsidRPr="00680BAD">
              <w:rPr>
                <w:rFonts w:ascii="Helvetica" w:hAnsi="Helvetica"/>
                <w:bCs/>
                <w:sz w:val="18"/>
                <w:szCs w:val="18"/>
                <w:u w:val="single"/>
              </w:rPr>
              <w:t>birth</w:t>
            </w:r>
            <w:r w:rsidR="00EF7032">
              <w:rPr>
                <w:rFonts w:ascii="Helvetica" w:hAnsi="Helvetica"/>
                <w:bCs/>
                <w:sz w:val="18"/>
                <w:szCs w:val="18"/>
                <w:u w:val="single"/>
              </w:rPr>
              <w:t>–</w:t>
            </w:r>
            <w:r w:rsidR="00E732A4" w:rsidRPr="00680BAD">
              <w:rPr>
                <w:rFonts w:ascii="Helvetica" w:hAnsi="Helvetica"/>
                <w:bCs/>
                <w:sz w:val="18"/>
                <w:szCs w:val="18"/>
                <w:u w:val="single"/>
              </w:rPr>
              <w:t>5</w:t>
            </w:r>
            <w:r w:rsidR="00E732A4" w:rsidRPr="00680BAD">
              <w:rPr>
                <w:rFonts w:ascii="Helvetica" w:hAnsi="Helvetica"/>
                <w:bCs/>
                <w:sz w:val="18"/>
                <w:szCs w:val="18"/>
              </w:rPr>
              <w:t>.</w:t>
            </w:r>
          </w:p>
        </w:tc>
        <w:tc>
          <w:tcPr>
            <w:tcW w:w="540" w:type="dxa"/>
            <w:vAlign w:val="center"/>
          </w:tcPr>
          <w:p w14:paraId="3D2FD3FB"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6EE414A7" w14:textId="77777777" w:rsidR="00C44F66" w:rsidRPr="00680BAD" w:rsidRDefault="00C44F66" w:rsidP="00EF7032">
            <w:pPr>
              <w:spacing w:after="0" w:line="240" w:lineRule="auto"/>
              <w:jc w:val="center"/>
              <w:rPr>
                <w:rFonts w:ascii="Helvetica" w:hAnsi="Helvetica"/>
                <w:sz w:val="18"/>
                <w:szCs w:val="18"/>
              </w:rPr>
            </w:pPr>
          </w:p>
        </w:tc>
        <w:tc>
          <w:tcPr>
            <w:tcW w:w="540" w:type="dxa"/>
            <w:vAlign w:val="center"/>
          </w:tcPr>
          <w:p w14:paraId="3EF94E05" w14:textId="77777777" w:rsidR="00C44F66" w:rsidRPr="00680BAD" w:rsidRDefault="00C44F66" w:rsidP="00EF7032">
            <w:pPr>
              <w:spacing w:after="0" w:line="240" w:lineRule="auto"/>
              <w:jc w:val="center"/>
              <w:rPr>
                <w:rFonts w:ascii="Helvetica" w:hAnsi="Helvetica"/>
                <w:sz w:val="18"/>
                <w:szCs w:val="18"/>
              </w:rPr>
            </w:pPr>
          </w:p>
        </w:tc>
        <w:tc>
          <w:tcPr>
            <w:tcW w:w="3420" w:type="dxa"/>
          </w:tcPr>
          <w:p w14:paraId="7D32D953" w14:textId="77777777" w:rsidR="00C44F66" w:rsidRPr="00680BAD" w:rsidRDefault="00C44F66" w:rsidP="00680BAD">
            <w:pPr>
              <w:spacing w:after="0" w:line="240" w:lineRule="auto"/>
              <w:rPr>
                <w:rFonts w:ascii="Helvetica" w:hAnsi="Helvetica"/>
                <w:sz w:val="18"/>
                <w:szCs w:val="18"/>
              </w:rPr>
            </w:pPr>
          </w:p>
        </w:tc>
      </w:tr>
      <w:tr w:rsidR="00382B91" w:rsidRPr="000A6489" w14:paraId="396C0395" w14:textId="77777777" w:rsidTr="00F4014B">
        <w:tc>
          <w:tcPr>
            <w:tcW w:w="4320" w:type="dxa"/>
            <w:tcBorders>
              <w:bottom w:val="single" w:sz="4" w:space="0" w:color="4F81BD"/>
            </w:tcBorders>
          </w:tcPr>
          <w:p w14:paraId="76227C5C" w14:textId="77777777" w:rsidR="00382B91" w:rsidRPr="00680BAD" w:rsidRDefault="003004C9" w:rsidP="00680BAD">
            <w:pPr>
              <w:numPr>
                <w:ilvl w:val="0"/>
                <w:numId w:val="4"/>
              </w:numPr>
              <w:spacing w:after="0" w:line="240" w:lineRule="auto"/>
              <w:rPr>
                <w:rFonts w:ascii="Helvetica" w:hAnsi="Helvetica"/>
                <w:bCs/>
                <w:sz w:val="18"/>
                <w:szCs w:val="18"/>
              </w:rPr>
            </w:pPr>
            <w:r w:rsidRPr="00680BAD">
              <w:rPr>
                <w:rFonts w:ascii="Helvetica" w:hAnsi="Helvetica"/>
                <w:bCs/>
                <w:sz w:val="18"/>
                <w:szCs w:val="18"/>
              </w:rPr>
              <w:t>Help staff i</w:t>
            </w:r>
            <w:r w:rsidR="00382B91" w:rsidRPr="00680BAD">
              <w:rPr>
                <w:rFonts w:ascii="Helvetica" w:hAnsi="Helvetica"/>
                <w:bCs/>
                <w:sz w:val="18"/>
                <w:szCs w:val="18"/>
              </w:rPr>
              <w:t xml:space="preserve">dentify, administer and interpret best practice screening and assessment tools for measuring </w:t>
            </w:r>
            <w:r w:rsidR="00382B91" w:rsidRPr="00680BAD">
              <w:rPr>
                <w:rFonts w:ascii="Helvetica" w:hAnsi="Helvetica"/>
                <w:bCs/>
                <w:sz w:val="18"/>
                <w:szCs w:val="18"/>
                <w:u w:val="single"/>
              </w:rPr>
              <w:t>caregiving practices</w:t>
            </w:r>
            <w:r w:rsidR="00382B91" w:rsidRPr="00680BAD">
              <w:rPr>
                <w:rFonts w:ascii="Helvetica" w:hAnsi="Helvetica"/>
                <w:bCs/>
                <w:sz w:val="18"/>
                <w:szCs w:val="18"/>
              </w:rPr>
              <w:t xml:space="preserve"> related to enhancing social and emotional </w:t>
            </w:r>
            <w:proofErr w:type="gramStart"/>
            <w:r w:rsidR="00382B91" w:rsidRPr="00680BAD">
              <w:rPr>
                <w:rFonts w:ascii="Helvetica" w:hAnsi="Helvetica"/>
                <w:bCs/>
                <w:sz w:val="18"/>
                <w:szCs w:val="18"/>
              </w:rPr>
              <w:t>well-being</w:t>
            </w:r>
            <w:proofErr w:type="gramEnd"/>
            <w:r w:rsidR="00382B91" w:rsidRPr="00680BAD">
              <w:rPr>
                <w:rFonts w:ascii="Helvetica" w:hAnsi="Helvetica"/>
                <w:bCs/>
                <w:sz w:val="18"/>
                <w:szCs w:val="18"/>
              </w:rPr>
              <w:t xml:space="preserve"> of children.</w:t>
            </w:r>
          </w:p>
        </w:tc>
        <w:tc>
          <w:tcPr>
            <w:tcW w:w="540" w:type="dxa"/>
            <w:tcBorders>
              <w:bottom w:val="single" w:sz="4" w:space="0" w:color="4F81BD"/>
            </w:tcBorders>
            <w:vAlign w:val="center"/>
          </w:tcPr>
          <w:p w14:paraId="2409CD76" w14:textId="77777777" w:rsidR="00382B91" w:rsidRPr="00680BAD" w:rsidRDefault="00382B91" w:rsidP="00EF7032">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271BDB0C" w14:textId="77777777" w:rsidR="00382B91" w:rsidRPr="00680BAD" w:rsidRDefault="00382B91" w:rsidP="00EF7032">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72AF1128" w14:textId="77777777" w:rsidR="00382B91" w:rsidRPr="00680BAD" w:rsidRDefault="00382B91" w:rsidP="00EF7032">
            <w:pPr>
              <w:spacing w:after="0" w:line="240" w:lineRule="auto"/>
              <w:jc w:val="center"/>
              <w:rPr>
                <w:rFonts w:ascii="Helvetica" w:hAnsi="Helvetica"/>
                <w:sz w:val="18"/>
                <w:szCs w:val="18"/>
              </w:rPr>
            </w:pPr>
          </w:p>
        </w:tc>
        <w:tc>
          <w:tcPr>
            <w:tcW w:w="3420" w:type="dxa"/>
            <w:tcBorders>
              <w:bottom w:val="single" w:sz="4" w:space="0" w:color="4F81BD"/>
            </w:tcBorders>
          </w:tcPr>
          <w:p w14:paraId="41321568" w14:textId="77777777" w:rsidR="00382B91" w:rsidRPr="00680BAD" w:rsidRDefault="00382B91" w:rsidP="00680BAD">
            <w:pPr>
              <w:spacing w:after="0" w:line="240" w:lineRule="auto"/>
              <w:rPr>
                <w:rFonts w:ascii="Helvetica" w:hAnsi="Helvetica"/>
                <w:sz w:val="18"/>
                <w:szCs w:val="18"/>
              </w:rPr>
            </w:pPr>
          </w:p>
        </w:tc>
      </w:tr>
      <w:tr w:rsidR="00F94B19" w:rsidRPr="000A6489" w14:paraId="2CAC5BA0" w14:textId="77777777" w:rsidTr="00F4014B">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627A8004" w14:textId="3A56C666" w:rsidR="00F94B19" w:rsidRPr="001F01F0" w:rsidRDefault="00F94B19" w:rsidP="00F94B19">
            <w:pPr>
              <w:spacing w:after="0" w:line="240" w:lineRule="auto"/>
              <w:rPr>
                <w:rFonts w:ascii="Helvetica" w:hAnsi="Helvetica"/>
                <w:b/>
                <w:bCs/>
                <w:color w:val="FFFFFF"/>
              </w:rPr>
            </w:pPr>
            <w:r w:rsidRPr="001F01F0">
              <w:rPr>
                <w:rFonts w:ascii="Helvetica" w:hAnsi="Helvetica"/>
                <w:b/>
                <w:bCs/>
                <w:color w:val="FFFFFF"/>
              </w:rPr>
              <w:t xml:space="preserve">DOMAIN </w:t>
            </w:r>
            <w:r>
              <w:rPr>
                <w:rFonts w:ascii="Helvetica" w:hAnsi="Helvetica"/>
                <w:b/>
                <w:bCs/>
                <w:color w:val="FFFFFF"/>
              </w:rPr>
              <w:t>5</w:t>
            </w:r>
            <w:r w:rsidRPr="001F01F0">
              <w:rPr>
                <w:rFonts w:ascii="Helvetica" w:hAnsi="Helvetica"/>
                <w:b/>
                <w:bCs/>
                <w:color w:val="FFFFFF"/>
              </w:rPr>
              <w:t>:</w:t>
            </w:r>
          </w:p>
          <w:p w14:paraId="108E0354" w14:textId="3A2A6E35" w:rsidR="00F94B19" w:rsidRPr="001F01F0" w:rsidRDefault="00F94B19" w:rsidP="00F94B19">
            <w:pPr>
              <w:spacing w:after="0" w:line="240" w:lineRule="auto"/>
              <w:rPr>
                <w:rFonts w:ascii="Helvetica" w:hAnsi="Helvetica"/>
                <w:b/>
                <w:bCs/>
                <w:color w:val="FFFFFF"/>
              </w:rPr>
            </w:pPr>
            <w:r>
              <w:rPr>
                <w:rFonts w:ascii="Helvetica" w:hAnsi="Helvetica"/>
                <w:b/>
                <w:bCs/>
                <w:color w:val="FFFFFF"/>
              </w:rPr>
              <w:t>Effective Strategies and Interventions</w:t>
            </w:r>
          </w:p>
          <w:p w14:paraId="33227A3E" w14:textId="77777777" w:rsidR="00F94B19" w:rsidRPr="001F01F0" w:rsidRDefault="00F94B19" w:rsidP="00F94B19">
            <w:pPr>
              <w:spacing w:before="60" w:after="0" w:line="240" w:lineRule="auto"/>
              <w:rPr>
                <w:rFonts w:ascii="Helvetica" w:hAnsi="Helvetica"/>
                <w:b/>
                <w:bCs/>
                <w:color w:val="B8CCE4" w:themeColor="accent1" w:themeTint="66"/>
                <w:sz w:val="20"/>
                <w:szCs w:val="20"/>
              </w:rPr>
            </w:pPr>
            <w:r w:rsidRPr="001F01F0">
              <w:rPr>
                <w:rFonts w:ascii="Helvetica" w:hAnsi="Helvetica"/>
                <w:b/>
                <w:i/>
                <w:color w:val="B8CCE4" w:themeColor="accent1" w:themeTint="66"/>
              </w:rPr>
              <w:t>Currently I can…</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4CB8765D"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BA19F75"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626F24E4"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5CE7336A" w14:textId="77777777" w:rsidR="00F94B19" w:rsidRPr="001F01F0" w:rsidRDefault="00F94B19" w:rsidP="00F94B19">
            <w:pPr>
              <w:spacing w:after="0" w:line="240" w:lineRule="auto"/>
              <w:rPr>
                <w:rFonts w:ascii="Helvetica" w:hAnsi="Helvetica"/>
                <w:b/>
                <w:color w:val="FFFFFF"/>
              </w:rPr>
            </w:pPr>
            <w:r w:rsidRPr="001F01F0">
              <w:rPr>
                <w:rFonts w:ascii="Helvetica" w:hAnsi="Helvetica"/>
                <w:b/>
                <w:color w:val="FFFFFF"/>
              </w:rPr>
              <w:t>My Comments and Ideas for Growth</w:t>
            </w:r>
          </w:p>
        </w:tc>
      </w:tr>
      <w:tr w:rsidR="00F94B19" w:rsidRPr="000A6489" w14:paraId="322A6E2F" w14:textId="77777777" w:rsidTr="00F4014B">
        <w:tc>
          <w:tcPr>
            <w:tcW w:w="4320" w:type="dxa"/>
          </w:tcPr>
          <w:p w14:paraId="6B43D51A" w14:textId="7ED29857"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 xml:space="preserve">Demonstrate knowledge of evidence-based and best practice strategies, which </w:t>
            </w:r>
            <w:r w:rsidRPr="00F94B19">
              <w:rPr>
                <w:rFonts w:ascii="Helvetica" w:hAnsi="Helvetica"/>
                <w:b/>
                <w:bCs/>
                <w:sz w:val="18"/>
                <w:szCs w:val="18"/>
                <w:u w:val="single"/>
              </w:rPr>
              <w:t>promote</w:t>
            </w:r>
            <w:r w:rsidRPr="00F94B19">
              <w:rPr>
                <w:rFonts w:ascii="Helvetica" w:hAnsi="Helvetica"/>
                <w:bCs/>
                <w:sz w:val="18"/>
                <w:szCs w:val="18"/>
              </w:rPr>
              <w:t xml:space="preserve"> the social and emotional </w:t>
            </w:r>
            <w:proofErr w:type="gramStart"/>
            <w:r w:rsidRPr="00F94B19">
              <w:rPr>
                <w:rFonts w:ascii="Helvetica" w:hAnsi="Helvetica"/>
                <w:bCs/>
                <w:sz w:val="18"/>
                <w:szCs w:val="18"/>
              </w:rPr>
              <w:t>well-being</w:t>
            </w:r>
            <w:proofErr w:type="gramEnd"/>
            <w:r w:rsidRPr="00F94B19">
              <w:rPr>
                <w:rFonts w:ascii="Helvetica" w:hAnsi="Helvetica"/>
                <w:bCs/>
                <w:sz w:val="18"/>
                <w:szCs w:val="18"/>
              </w:rPr>
              <w:t xml:space="preserve"> of all children (0-5) in a group setting.</w:t>
            </w:r>
          </w:p>
        </w:tc>
        <w:tc>
          <w:tcPr>
            <w:tcW w:w="540" w:type="dxa"/>
            <w:vAlign w:val="center"/>
          </w:tcPr>
          <w:p w14:paraId="24532754"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2518961D"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3B438CC9"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297CC1FA" w14:textId="77777777" w:rsidR="00F94B19" w:rsidRPr="00680BAD" w:rsidRDefault="00F94B19" w:rsidP="00F94B19">
            <w:pPr>
              <w:spacing w:after="0" w:line="240" w:lineRule="auto"/>
              <w:rPr>
                <w:rFonts w:ascii="Helvetica" w:hAnsi="Helvetica"/>
                <w:sz w:val="18"/>
                <w:szCs w:val="18"/>
              </w:rPr>
            </w:pPr>
          </w:p>
        </w:tc>
      </w:tr>
      <w:tr w:rsidR="00F94B19" w:rsidRPr="000A6489" w14:paraId="2BE22943" w14:textId="77777777" w:rsidTr="00F4014B">
        <w:tc>
          <w:tcPr>
            <w:tcW w:w="4320" w:type="dxa"/>
          </w:tcPr>
          <w:p w14:paraId="35A233C1" w14:textId="46F5AF08"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 xml:space="preserve">Demonstrate knowledge of evidence-based and best practice strategies to </w:t>
            </w:r>
            <w:r w:rsidRPr="00F94B19">
              <w:rPr>
                <w:rFonts w:ascii="Helvetica" w:hAnsi="Helvetica"/>
                <w:b/>
                <w:bCs/>
                <w:sz w:val="18"/>
                <w:szCs w:val="18"/>
                <w:u w:val="single"/>
              </w:rPr>
              <w:t>prevent</w:t>
            </w:r>
            <w:r w:rsidRPr="00F94B19">
              <w:rPr>
                <w:rFonts w:ascii="Helvetica" w:hAnsi="Helvetica"/>
                <w:bCs/>
                <w:sz w:val="18"/>
                <w:szCs w:val="18"/>
              </w:rPr>
              <w:t xml:space="preserve"> social and emotional challenges for children (0-5) at-risk.</w:t>
            </w:r>
          </w:p>
        </w:tc>
        <w:tc>
          <w:tcPr>
            <w:tcW w:w="540" w:type="dxa"/>
            <w:vAlign w:val="center"/>
          </w:tcPr>
          <w:p w14:paraId="2AA84B9B"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156940A5"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01E1AA6D"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4953B8B7" w14:textId="77777777" w:rsidR="00F94B19" w:rsidRPr="00680BAD" w:rsidRDefault="00F94B19" w:rsidP="00F94B19">
            <w:pPr>
              <w:spacing w:after="0" w:line="240" w:lineRule="auto"/>
              <w:rPr>
                <w:rFonts w:ascii="Helvetica" w:hAnsi="Helvetica"/>
                <w:sz w:val="18"/>
                <w:szCs w:val="18"/>
              </w:rPr>
            </w:pPr>
          </w:p>
        </w:tc>
      </w:tr>
      <w:tr w:rsidR="00F94B19" w:rsidRPr="000A6489" w14:paraId="3778C869" w14:textId="77777777" w:rsidTr="00F4014B">
        <w:tc>
          <w:tcPr>
            <w:tcW w:w="4320" w:type="dxa"/>
          </w:tcPr>
          <w:p w14:paraId="4A9C7115" w14:textId="5A48A331"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 xml:space="preserve">Demonstrate knowledge of evidence-based and best practice social emotional </w:t>
            </w:r>
            <w:r w:rsidRPr="00F94B19">
              <w:rPr>
                <w:rFonts w:ascii="Helvetica" w:hAnsi="Helvetica"/>
                <w:b/>
                <w:bCs/>
                <w:sz w:val="18"/>
                <w:szCs w:val="18"/>
                <w:u w:val="single"/>
              </w:rPr>
              <w:t>interventions</w:t>
            </w:r>
            <w:r w:rsidRPr="00F94B19">
              <w:rPr>
                <w:rFonts w:ascii="Helvetica" w:hAnsi="Helvetica"/>
                <w:bCs/>
                <w:sz w:val="18"/>
                <w:szCs w:val="18"/>
              </w:rPr>
              <w:t xml:space="preserve"> for children exhibiting challenging or troubling behavior.</w:t>
            </w:r>
          </w:p>
        </w:tc>
        <w:tc>
          <w:tcPr>
            <w:tcW w:w="540" w:type="dxa"/>
            <w:vAlign w:val="center"/>
          </w:tcPr>
          <w:p w14:paraId="6EAB0652"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321E73DF"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5550040F"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79B88950" w14:textId="77777777" w:rsidR="00F94B19" w:rsidRPr="00680BAD" w:rsidRDefault="00F94B19" w:rsidP="00F94B19">
            <w:pPr>
              <w:spacing w:after="0" w:line="240" w:lineRule="auto"/>
              <w:rPr>
                <w:rFonts w:ascii="Helvetica" w:hAnsi="Helvetica"/>
                <w:sz w:val="18"/>
                <w:szCs w:val="18"/>
              </w:rPr>
            </w:pPr>
          </w:p>
        </w:tc>
      </w:tr>
      <w:tr w:rsidR="00F94B19" w:rsidRPr="000A6489" w14:paraId="4EB0BDFA" w14:textId="77777777" w:rsidTr="00F4014B">
        <w:tc>
          <w:tcPr>
            <w:tcW w:w="4320" w:type="dxa"/>
          </w:tcPr>
          <w:p w14:paraId="06D51089" w14:textId="2FA96E1C"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Demonstrate knowledge of strategies that support adult mental wellness (for staff and families).</w:t>
            </w:r>
          </w:p>
        </w:tc>
        <w:tc>
          <w:tcPr>
            <w:tcW w:w="540" w:type="dxa"/>
            <w:vAlign w:val="center"/>
          </w:tcPr>
          <w:p w14:paraId="36E81CC8"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01A4E34D"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2DB0AEC1"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6E2CFB47" w14:textId="77777777" w:rsidR="00F94B19" w:rsidRPr="00680BAD" w:rsidRDefault="00F94B19" w:rsidP="00F94B19">
            <w:pPr>
              <w:spacing w:after="0" w:line="240" w:lineRule="auto"/>
              <w:rPr>
                <w:rFonts w:ascii="Helvetica" w:hAnsi="Helvetica"/>
                <w:sz w:val="18"/>
                <w:szCs w:val="18"/>
              </w:rPr>
            </w:pPr>
          </w:p>
        </w:tc>
      </w:tr>
      <w:tr w:rsidR="00F94B19" w:rsidRPr="000A6489" w14:paraId="57646F00" w14:textId="77777777" w:rsidTr="00F4014B">
        <w:tc>
          <w:tcPr>
            <w:tcW w:w="4320" w:type="dxa"/>
          </w:tcPr>
          <w:p w14:paraId="695EAC2E" w14:textId="11F203D0"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Demonstrate knowledge of strategies that foster collaborative relationships between families and staff.</w:t>
            </w:r>
          </w:p>
        </w:tc>
        <w:tc>
          <w:tcPr>
            <w:tcW w:w="540" w:type="dxa"/>
            <w:vAlign w:val="center"/>
          </w:tcPr>
          <w:p w14:paraId="7000549F"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57BB57E3"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492790AE"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0DE64EA9" w14:textId="77777777" w:rsidR="00F94B19" w:rsidRPr="00680BAD" w:rsidRDefault="00F94B19" w:rsidP="00F94B19">
            <w:pPr>
              <w:spacing w:after="0" w:line="240" w:lineRule="auto"/>
              <w:rPr>
                <w:rFonts w:ascii="Helvetica" w:hAnsi="Helvetica"/>
                <w:sz w:val="18"/>
                <w:szCs w:val="18"/>
              </w:rPr>
            </w:pPr>
          </w:p>
        </w:tc>
      </w:tr>
      <w:tr w:rsidR="00F94B19" w:rsidRPr="000A6489" w14:paraId="1AB954F3" w14:textId="77777777" w:rsidTr="00F4014B">
        <w:tc>
          <w:tcPr>
            <w:tcW w:w="4320" w:type="dxa"/>
            <w:tcBorders>
              <w:bottom w:val="single" w:sz="4" w:space="0" w:color="4F81BD"/>
            </w:tcBorders>
          </w:tcPr>
          <w:p w14:paraId="6A1AC32E" w14:textId="0C88FBA9"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 xml:space="preserve">Evaluate the effectiveness of my intervention strategies and revise plans </w:t>
            </w:r>
            <w:r w:rsidRPr="00F94B19">
              <w:rPr>
                <w:rFonts w:ascii="Helvetica" w:hAnsi="Helvetica"/>
                <w:sz w:val="18"/>
                <w:szCs w:val="18"/>
              </w:rPr>
              <w:t>in response to caregiver feedback and available outcome data</w:t>
            </w:r>
            <w:r w:rsidRPr="00F94B19">
              <w:rPr>
                <w:rFonts w:ascii="Helvetica" w:hAnsi="Helvetica"/>
                <w:bCs/>
                <w:sz w:val="18"/>
                <w:szCs w:val="18"/>
              </w:rPr>
              <w:t xml:space="preserve"> </w:t>
            </w:r>
          </w:p>
        </w:tc>
        <w:tc>
          <w:tcPr>
            <w:tcW w:w="540" w:type="dxa"/>
            <w:tcBorders>
              <w:bottom w:val="single" w:sz="4" w:space="0" w:color="4F81BD"/>
            </w:tcBorders>
            <w:vAlign w:val="center"/>
          </w:tcPr>
          <w:p w14:paraId="1FBEB47F" w14:textId="77777777" w:rsidR="00F94B19" w:rsidRPr="00680BAD" w:rsidRDefault="00F94B19" w:rsidP="00F94B19">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721F3E7B" w14:textId="77777777" w:rsidR="00F94B19" w:rsidRPr="00680BAD" w:rsidRDefault="00F94B19" w:rsidP="00F94B19">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33ACE66D" w14:textId="77777777" w:rsidR="00F94B19" w:rsidRPr="00680BAD" w:rsidRDefault="00F94B19" w:rsidP="00F94B19">
            <w:pPr>
              <w:spacing w:after="0" w:line="240" w:lineRule="auto"/>
              <w:jc w:val="center"/>
              <w:rPr>
                <w:rFonts w:ascii="Helvetica" w:hAnsi="Helvetica"/>
                <w:sz w:val="18"/>
                <w:szCs w:val="18"/>
              </w:rPr>
            </w:pPr>
          </w:p>
        </w:tc>
        <w:tc>
          <w:tcPr>
            <w:tcW w:w="3420" w:type="dxa"/>
            <w:tcBorders>
              <w:bottom w:val="single" w:sz="4" w:space="0" w:color="4F81BD"/>
            </w:tcBorders>
          </w:tcPr>
          <w:p w14:paraId="0B10B340" w14:textId="77777777" w:rsidR="00F94B19" w:rsidRPr="00680BAD" w:rsidRDefault="00F94B19" w:rsidP="00F94B19">
            <w:pPr>
              <w:spacing w:after="0" w:line="240" w:lineRule="auto"/>
              <w:rPr>
                <w:rFonts w:ascii="Helvetica" w:hAnsi="Helvetica"/>
                <w:sz w:val="18"/>
                <w:szCs w:val="18"/>
              </w:rPr>
            </w:pPr>
          </w:p>
        </w:tc>
      </w:tr>
      <w:tr w:rsidR="00F94B19" w:rsidRPr="000A6489" w14:paraId="355E8CDB" w14:textId="77777777" w:rsidTr="00F4014B">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76DE3220" w14:textId="680688D2" w:rsidR="00F94B19" w:rsidRPr="001F01F0" w:rsidRDefault="00F94B19" w:rsidP="00F94B19">
            <w:pPr>
              <w:spacing w:after="0" w:line="240" w:lineRule="auto"/>
              <w:rPr>
                <w:rFonts w:ascii="Helvetica" w:hAnsi="Helvetica"/>
                <w:b/>
                <w:bCs/>
                <w:color w:val="FFFFFF"/>
              </w:rPr>
            </w:pPr>
            <w:r w:rsidRPr="001F01F0">
              <w:rPr>
                <w:rFonts w:ascii="Helvetica" w:hAnsi="Helvetica"/>
                <w:b/>
                <w:bCs/>
                <w:color w:val="FFFFFF"/>
              </w:rPr>
              <w:lastRenderedPageBreak/>
              <w:t xml:space="preserve">DOMAIN </w:t>
            </w:r>
            <w:r>
              <w:rPr>
                <w:rFonts w:ascii="Helvetica" w:hAnsi="Helvetica"/>
                <w:b/>
                <w:bCs/>
                <w:color w:val="FFFFFF"/>
              </w:rPr>
              <w:t>6</w:t>
            </w:r>
            <w:r w:rsidRPr="001F01F0">
              <w:rPr>
                <w:rFonts w:ascii="Helvetica" w:hAnsi="Helvetica"/>
                <w:b/>
                <w:bCs/>
                <w:color w:val="FFFFFF"/>
              </w:rPr>
              <w:t>:</w:t>
            </w:r>
          </w:p>
          <w:p w14:paraId="4535F5D4" w14:textId="0B9A53B5" w:rsidR="00F94B19" w:rsidRPr="001F01F0" w:rsidRDefault="00F94B19" w:rsidP="00F94B19">
            <w:pPr>
              <w:spacing w:after="0" w:line="240" w:lineRule="auto"/>
              <w:rPr>
                <w:rFonts w:ascii="Helvetica" w:hAnsi="Helvetica"/>
                <w:b/>
                <w:bCs/>
                <w:color w:val="FFFFFF"/>
              </w:rPr>
            </w:pPr>
            <w:r>
              <w:rPr>
                <w:rFonts w:ascii="Helvetica" w:hAnsi="Helvetica"/>
                <w:b/>
                <w:bCs/>
                <w:color w:val="FFFFFF"/>
              </w:rPr>
              <w:t>Resource and Referral</w:t>
            </w:r>
          </w:p>
          <w:p w14:paraId="422497C3" w14:textId="77777777" w:rsidR="00F94B19" w:rsidRPr="001F01F0" w:rsidRDefault="00F94B19" w:rsidP="00F94B19">
            <w:pPr>
              <w:spacing w:before="60" w:after="0" w:line="240" w:lineRule="auto"/>
              <w:rPr>
                <w:rFonts w:ascii="Helvetica" w:hAnsi="Helvetica"/>
                <w:b/>
                <w:bCs/>
                <w:color w:val="B8CCE4" w:themeColor="accent1" w:themeTint="66"/>
                <w:sz w:val="20"/>
                <w:szCs w:val="20"/>
              </w:rPr>
            </w:pPr>
            <w:r w:rsidRPr="001F01F0">
              <w:rPr>
                <w:rFonts w:ascii="Helvetica" w:hAnsi="Helvetica"/>
                <w:b/>
                <w:i/>
                <w:color w:val="B8CCE4" w:themeColor="accent1" w:themeTint="66"/>
              </w:rPr>
              <w:t>Currently I can…</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10DEF433"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44B12A1"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F169CFA"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019111A5" w14:textId="77777777" w:rsidR="00F94B19" w:rsidRPr="001F01F0" w:rsidRDefault="00F94B19" w:rsidP="00F94B19">
            <w:pPr>
              <w:spacing w:after="0" w:line="240" w:lineRule="auto"/>
              <w:rPr>
                <w:rFonts w:ascii="Helvetica" w:hAnsi="Helvetica"/>
                <w:b/>
                <w:color w:val="FFFFFF"/>
              </w:rPr>
            </w:pPr>
            <w:r w:rsidRPr="001F01F0">
              <w:rPr>
                <w:rFonts w:ascii="Helvetica" w:hAnsi="Helvetica"/>
                <w:b/>
                <w:color w:val="FFFFFF"/>
              </w:rPr>
              <w:t>My Comments and Ideas for Growth</w:t>
            </w:r>
          </w:p>
        </w:tc>
      </w:tr>
      <w:tr w:rsidR="00F94B19" w:rsidRPr="000A6489" w14:paraId="6D2112DF" w14:textId="77777777" w:rsidTr="00F4014B">
        <w:tc>
          <w:tcPr>
            <w:tcW w:w="4320" w:type="dxa"/>
          </w:tcPr>
          <w:p w14:paraId="208D677C" w14:textId="11F0960A"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Demonstrate knowledge of early intervention systems (e.g. Part C, preschool special education, community mental health, public health, etc.) and the services they offer.</w:t>
            </w:r>
          </w:p>
        </w:tc>
        <w:tc>
          <w:tcPr>
            <w:tcW w:w="540" w:type="dxa"/>
            <w:vAlign w:val="center"/>
          </w:tcPr>
          <w:p w14:paraId="6BC7BFA9"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69109866"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3CB3715F"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4B112E11" w14:textId="77777777" w:rsidR="00F94B19" w:rsidRPr="00680BAD" w:rsidRDefault="00F94B19" w:rsidP="00F94B19">
            <w:pPr>
              <w:spacing w:after="0" w:line="240" w:lineRule="auto"/>
              <w:rPr>
                <w:rFonts w:ascii="Helvetica" w:hAnsi="Helvetica"/>
                <w:sz w:val="18"/>
                <w:szCs w:val="18"/>
              </w:rPr>
            </w:pPr>
          </w:p>
        </w:tc>
      </w:tr>
      <w:tr w:rsidR="00F94B19" w:rsidRPr="000A6489" w14:paraId="510271CB" w14:textId="77777777" w:rsidTr="00F4014B">
        <w:tc>
          <w:tcPr>
            <w:tcW w:w="4320" w:type="dxa"/>
          </w:tcPr>
          <w:p w14:paraId="28DDE6E8" w14:textId="28C2D89B"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Demonstrate knowledge of family support and adult service systems and the services they offer (e.g. substance abuse services, homeless shelters, food banks, etc.)</w:t>
            </w:r>
          </w:p>
        </w:tc>
        <w:tc>
          <w:tcPr>
            <w:tcW w:w="540" w:type="dxa"/>
            <w:vAlign w:val="center"/>
          </w:tcPr>
          <w:p w14:paraId="63F0095A"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0AA3AEF2"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447B26F2"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4391F21F" w14:textId="77777777" w:rsidR="00F94B19" w:rsidRPr="00680BAD" w:rsidRDefault="00F94B19" w:rsidP="00F94B19">
            <w:pPr>
              <w:spacing w:after="0" w:line="240" w:lineRule="auto"/>
              <w:rPr>
                <w:rFonts w:ascii="Helvetica" w:hAnsi="Helvetica"/>
                <w:sz w:val="18"/>
                <w:szCs w:val="18"/>
              </w:rPr>
            </w:pPr>
          </w:p>
        </w:tc>
      </w:tr>
      <w:tr w:rsidR="00F94B19" w:rsidRPr="000A6489" w14:paraId="225D7DB4" w14:textId="77777777" w:rsidTr="00F4014B">
        <w:tc>
          <w:tcPr>
            <w:tcW w:w="4320" w:type="dxa"/>
          </w:tcPr>
          <w:p w14:paraId="65D44D1D" w14:textId="5157C4FB"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 xml:space="preserve">Demonstrate knowledge of how to provide a facilitated referral and link </w:t>
            </w:r>
            <w:proofErr w:type="spellStart"/>
            <w:r w:rsidRPr="00F94B19">
              <w:rPr>
                <w:rFonts w:ascii="Helvetica" w:hAnsi="Helvetica"/>
                <w:bCs/>
                <w:sz w:val="18"/>
                <w:szCs w:val="18"/>
              </w:rPr>
              <w:t>consultees</w:t>
            </w:r>
            <w:proofErr w:type="spellEnd"/>
            <w:r w:rsidRPr="00F94B19">
              <w:rPr>
                <w:rFonts w:ascii="Helvetica" w:hAnsi="Helvetica"/>
                <w:bCs/>
                <w:sz w:val="18"/>
                <w:szCs w:val="18"/>
              </w:rPr>
              <w:t xml:space="preserve"> to outside services.</w:t>
            </w:r>
          </w:p>
        </w:tc>
        <w:tc>
          <w:tcPr>
            <w:tcW w:w="540" w:type="dxa"/>
            <w:vAlign w:val="center"/>
          </w:tcPr>
          <w:p w14:paraId="1C9F3F9B"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2457F0A2" w14:textId="77777777" w:rsidR="00F94B19" w:rsidRPr="00680BAD" w:rsidRDefault="00F94B19" w:rsidP="00F94B19">
            <w:pPr>
              <w:spacing w:after="0" w:line="240" w:lineRule="auto"/>
              <w:jc w:val="center"/>
              <w:rPr>
                <w:rFonts w:ascii="Helvetica" w:hAnsi="Helvetica"/>
                <w:sz w:val="18"/>
                <w:szCs w:val="18"/>
              </w:rPr>
            </w:pPr>
          </w:p>
        </w:tc>
        <w:tc>
          <w:tcPr>
            <w:tcW w:w="540" w:type="dxa"/>
            <w:vAlign w:val="center"/>
          </w:tcPr>
          <w:p w14:paraId="5CB729BA" w14:textId="77777777" w:rsidR="00F94B19" w:rsidRPr="00680BAD" w:rsidRDefault="00F94B19" w:rsidP="00F94B19">
            <w:pPr>
              <w:spacing w:after="0" w:line="240" w:lineRule="auto"/>
              <w:jc w:val="center"/>
              <w:rPr>
                <w:rFonts w:ascii="Helvetica" w:hAnsi="Helvetica"/>
                <w:sz w:val="18"/>
                <w:szCs w:val="18"/>
              </w:rPr>
            </w:pPr>
          </w:p>
        </w:tc>
        <w:tc>
          <w:tcPr>
            <w:tcW w:w="3420" w:type="dxa"/>
          </w:tcPr>
          <w:p w14:paraId="79C8AB38" w14:textId="77777777" w:rsidR="00F94B19" w:rsidRPr="00680BAD" w:rsidRDefault="00F94B19" w:rsidP="00F94B19">
            <w:pPr>
              <w:spacing w:after="0" w:line="240" w:lineRule="auto"/>
              <w:rPr>
                <w:rFonts w:ascii="Helvetica" w:hAnsi="Helvetica"/>
                <w:sz w:val="18"/>
                <w:szCs w:val="18"/>
              </w:rPr>
            </w:pPr>
          </w:p>
        </w:tc>
      </w:tr>
      <w:tr w:rsidR="00F94B19" w:rsidRPr="000A6489" w14:paraId="31AC1785" w14:textId="77777777" w:rsidTr="00F4014B">
        <w:tc>
          <w:tcPr>
            <w:tcW w:w="4320" w:type="dxa"/>
            <w:tcBorders>
              <w:bottom w:val="single" w:sz="4" w:space="0" w:color="4F81BD"/>
            </w:tcBorders>
          </w:tcPr>
          <w:p w14:paraId="77AC2DB1" w14:textId="6078CD8A" w:rsidR="00F94B19" w:rsidRPr="00F94B19" w:rsidRDefault="00F94B19"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Identify professionals that can meet the diverse and complex needs of all families, including considerations related to culture and language.</w:t>
            </w:r>
          </w:p>
        </w:tc>
        <w:tc>
          <w:tcPr>
            <w:tcW w:w="540" w:type="dxa"/>
            <w:tcBorders>
              <w:bottom w:val="single" w:sz="4" w:space="0" w:color="4F81BD"/>
            </w:tcBorders>
            <w:vAlign w:val="center"/>
          </w:tcPr>
          <w:p w14:paraId="2361CE32" w14:textId="77777777" w:rsidR="00F94B19" w:rsidRPr="00680BAD" w:rsidRDefault="00F94B19" w:rsidP="00F94B19">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7A302768" w14:textId="77777777" w:rsidR="00F94B19" w:rsidRPr="00680BAD" w:rsidRDefault="00F94B19" w:rsidP="00F94B19">
            <w:pPr>
              <w:spacing w:after="0" w:line="240" w:lineRule="auto"/>
              <w:jc w:val="center"/>
              <w:rPr>
                <w:rFonts w:ascii="Helvetica" w:hAnsi="Helvetica"/>
                <w:sz w:val="18"/>
                <w:szCs w:val="18"/>
              </w:rPr>
            </w:pPr>
          </w:p>
        </w:tc>
        <w:tc>
          <w:tcPr>
            <w:tcW w:w="540" w:type="dxa"/>
            <w:tcBorders>
              <w:bottom w:val="single" w:sz="4" w:space="0" w:color="4F81BD"/>
            </w:tcBorders>
            <w:vAlign w:val="center"/>
          </w:tcPr>
          <w:p w14:paraId="2464B96B" w14:textId="77777777" w:rsidR="00F94B19" w:rsidRPr="00680BAD" w:rsidRDefault="00F94B19" w:rsidP="00F94B19">
            <w:pPr>
              <w:spacing w:after="0" w:line="240" w:lineRule="auto"/>
              <w:jc w:val="center"/>
              <w:rPr>
                <w:rFonts w:ascii="Helvetica" w:hAnsi="Helvetica"/>
                <w:sz w:val="18"/>
                <w:szCs w:val="18"/>
              </w:rPr>
            </w:pPr>
          </w:p>
        </w:tc>
        <w:tc>
          <w:tcPr>
            <w:tcW w:w="3420" w:type="dxa"/>
            <w:tcBorders>
              <w:bottom w:val="single" w:sz="4" w:space="0" w:color="4F81BD"/>
            </w:tcBorders>
          </w:tcPr>
          <w:p w14:paraId="472A026E" w14:textId="77777777" w:rsidR="00F94B19" w:rsidRPr="00680BAD" w:rsidRDefault="00F94B19" w:rsidP="00F94B19">
            <w:pPr>
              <w:spacing w:after="0" w:line="240" w:lineRule="auto"/>
              <w:rPr>
                <w:rFonts w:ascii="Helvetica" w:hAnsi="Helvetica"/>
                <w:sz w:val="18"/>
                <w:szCs w:val="18"/>
              </w:rPr>
            </w:pPr>
          </w:p>
        </w:tc>
      </w:tr>
      <w:tr w:rsidR="00F94B19" w:rsidRPr="000A6489" w14:paraId="648DFB48" w14:textId="77777777" w:rsidTr="00F4014B">
        <w:trPr>
          <w:cantSplit/>
          <w:trHeight w:hRule="exact" w:val="1152"/>
        </w:trPr>
        <w:tc>
          <w:tcPr>
            <w:tcW w:w="4320" w:type="dxa"/>
            <w:tcBorders>
              <w:right w:val="single" w:sz="4" w:space="0" w:color="FFFFFF" w:themeColor="background1"/>
            </w:tcBorders>
            <w:shd w:val="clear" w:color="auto" w:fill="4F81BD"/>
            <w:tcMar>
              <w:top w:w="0" w:type="dxa"/>
              <w:left w:w="115" w:type="dxa"/>
              <w:bottom w:w="115" w:type="dxa"/>
              <w:right w:w="115" w:type="dxa"/>
            </w:tcMar>
            <w:vAlign w:val="bottom"/>
          </w:tcPr>
          <w:p w14:paraId="7F406C31" w14:textId="670D4638" w:rsidR="00F94B19" w:rsidRPr="001F01F0" w:rsidRDefault="00F94B19" w:rsidP="00F94B19">
            <w:pPr>
              <w:spacing w:after="0" w:line="240" w:lineRule="auto"/>
              <w:rPr>
                <w:rFonts w:ascii="Helvetica" w:hAnsi="Helvetica"/>
                <w:b/>
                <w:bCs/>
                <w:color w:val="FFFFFF"/>
              </w:rPr>
            </w:pPr>
            <w:r w:rsidRPr="001F01F0">
              <w:rPr>
                <w:rFonts w:ascii="Helvetica" w:hAnsi="Helvetica"/>
                <w:b/>
                <w:bCs/>
                <w:color w:val="FFFFFF"/>
              </w:rPr>
              <w:t xml:space="preserve">DOMAIN </w:t>
            </w:r>
            <w:r>
              <w:rPr>
                <w:rFonts w:ascii="Helvetica" w:hAnsi="Helvetica"/>
                <w:b/>
                <w:bCs/>
                <w:color w:val="FFFFFF"/>
              </w:rPr>
              <w:t>7</w:t>
            </w:r>
            <w:r w:rsidRPr="001F01F0">
              <w:rPr>
                <w:rFonts w:ascii="Helvetica" w:hAnsi="Helvetica"/>
                <w:b/>
                <w:bCs/>
                <w:color w:val="FFFFFF"/>
              </w:rPr>
              <w:t>:</w:t>
            </w:r>
          </w:p>
          <w:p w14:paraId="65838AA3" w14:textId="0DA2A480" w:rsidR="00F94B19" w:rsidRPr="001F01F0" w:rsidRDefault="00F94B19" w:rsidP="00F94B19">
            <w:pPr>
              <w:spacing w:after="0" w:line="240" w:lineRule="auto"/>
              <w:rPr>
                <w:rFonts w:ascii="Helvetica" w:hAnsi="Helvetica"/>
                <w:b/>
                <w:bCs/>
                <w:color w:val="FFFFFF"/>
              </w:rPr>
            </w:pPr>
            <w:r>
              <w:rPr>
                <w:rFonts w:ascii="Helvetica" w:hAnsi="Helvetica"/>
                <w:b/>
                <w:bCs/>
                <w:color w:val="FFFFFF"/>
              </w:rPr>
              <w:t>Professional Development</w:t>
            </w:r>
          </w:p>
          <w:p w14:paraId="026A6C5B" w14:textId="77777777" w:rsidR="00F94B19" w:rsidRPr="001F01F0" w:rsidRDefault="00F94B19" w:rsidP="00F94B19">
            <w:pPr>
              <w:spacing w:before="60" w:after="0" w:line="240" w:lineRule="auto"/>
              <w:rPr>
                <w:rFonts w:ascii="Helvetica" w:hAnsi="Helvetica"/>
                <w:b/>
                <w:bCs/>
                <w:color w:val="B8CCE4" w:themeColor="accent1" w:themeTint="66"/>
                <w:sz w:val="20"/>
                <w:szCs w:val="20"/>
              </w:rPr>
            </w:pPr>
            <w:r w:rsidRPr="001F01F0">
              <w:rPr>
                <w:rFonts w:ascii="Helvetica" w:hAnsi="Helvetica"/>
                <w:b/>
                <w:i/>
                <w:color w:val="B8CCE4" w:themeColor="accent1" w:themeTint="66"/>
              </w:rPr>
              <w:t>Currently I can…</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47CB8A11"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Not Yet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667C920E"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Somewhat</w:t>
            </w:r>
          </w:p>
        </w:tc>
        <w:tc>
          <w:tcPr>
            <w:tcW w:w="540" w:type="dxa"/>
            <w:tcBorders>
              <w:left w:val="single" w:sz="4" w:space="0" w:color="FFFFFF" w:themeColor="background1"/>
              <w:right w:val="single" w:sz="4" w:space="0" w:color="FFFFFF" w:themeColor="background1"/>
            </w:tcBorders>
            <w:shd w:val="clear" w:color="auto" w:fill="4F81BD"/>
            <w:tcMar>
              <w:top w:w="0" w:type="dxa"/>
              <w:left w:w="115" w:type="dxa"/>
              <w:bottom w:w="115" w:type="dxa"/>
              <w:right w:w="115" w:type="dxa"/>
            </w:tcMar>
            <w:textDirection w:val="btLr"/>
            <w:vAlign w:val="center"/>
          </w:tcPr>
          <w:p w14:paraId="53FC18CC" w14:textId="77777777" w:rsidR="00F94B19" w:rsidRPr="000A6489" w:rsidRDefault="00F94B19" w:rsidP="00F94B19">
            <w:pPr>
              <w:spacing w:after="0" w:line="240" w:lineRule="auto"/>
              <w:rPr>
                <w:rFonts w:ascii="Helvetica" w:hAnsi="Helvetica"/>
                <w:b/>
                <w:color w:val="FFFFFF"/>
                <w:sz w:val="20"/>
                <w:szCs w:val="20"/>
              </w:rPr>
            </w:pPr>
            <w:r w:rsidRPr="000A6489">
              <w:rPr>
                <w:rFonts w:ascii="Helvetica" w:hAnsi="Helvetica"/>
                <w:b/>
                <w:color w:val="FFFFFF"/>
                <w:sz w:val="20"/>
                <w:szCs w:val="20"/>
              </w:rPr>
              <w:t>Yes</w:t>
            </w:r>
          </w:p>
        </w:tc>
        <w:tc>
          <w:tcPr>
            <w:tcW w:w="3420" w:type="dxa"/>
            <w:tcBorders>
              <w:left w:val="single" w:sz="4" w:space="0" w:color="FFFFFF" w:themeColor="background1"/>
            </w:tcBorders>
            <w:shd w:val="clear" w:color="auto" w:fill="4F81BD"/>
            <w:tcMar>
              <w:top w:w="0" w:type="dxa"/>
              <w:left w:w="115" w:type="dxa"/>
              <w:bottom w:w="115" w:type="dxa"/>
              <w:right w:w="115" w:type="dxa"/>
            </w:tcMar>
            <w:vAlign w:val="bottom"/>
          </w:tcPr>
          <w:p w14:paraId="095031AA" w14:textId="77777777" w:rsidR="00F94B19" w:rsidRPr="001F01F0" w:rsidRDefault="00F94B19" w:rsidP="00F94B19">
            <w:pPr>
              <w:spacing w:after="0" w:line="240" w:lineRule="auto"/>
              <w:rPr>
                <w:rFonts w:ascii="Helvetica" w:hAnsi="Helvetica"/>
                <w:b/>
                <w:color w:val="FFFFFF"/>
              </w:rPr>
            </w:pPr>
            <w:r w:rsidRPr="001F01F0">
              <w:rPr>
                <w:rFonts w:ascii="Helvetica" w:hAnsi="Helvetica"/>
                <w:b/>
                <w:color w:val="FFFFFF"/>
              </w:rPr>
              <w:t>My Comments and Ideas for Growth</w:t>
            </w:r>
          </w:p>
        </w:tc>
      </w:tr>
      <w:tr w:rsidR="00DF70BA" w:rsidRPr="000A6489" w14:paraId="7B46442E" w14:textId="77777777" w:rsidTr="00F4014B">
        <w:tc>
          <w:tcPr>
            <w:tcW w:w="4320" w:type="dxa"/>
          </w:tcPr>
          <w:p w14:paraId="60A5F4A0" w14:textId="3FCA91CC" w:rsidR="00DF70BA" w:rsidRPr="00F94B19" w:rsidRDefault="00DF70BA"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Actively seek professional development opportunities to enhance my consultation skills.</w:t>
            </w:r>
          </w:p>
        </w:tc>
        <w:tc>
          <w:tcPr>
            <w:tcW w:w="540" w:type="dxa"/>
            <w:vAlign w:val="center"/>
          </w:tcPr>
          <w:p w14:paraId="59A68F44"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65D3082E"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6BEDBCCD" w14:textId="77777777" w:rsidR="00DF70BA" w:rsidRPr="00680BAD" w:rsidRDefault="00DF70BA" w:rsidP="00F94B19">
            <w:pPr>
              <w:spacing w:after="0" w:line="240" w:lineRule="auto"/>
              <w:jc w:val="center"/>
              <w:rPr>
                <w:rFonts w:ascii="Helvetica" w:hAnsi="Helvetica"/>
                <w:sz w:val="18"/>
                <w:szCs w:val="18"/>
              </w:rPr>
            </w:pPr>
          </w:p>
        </w:tc>
        <w:tc>
          <w:tcPr>
            <w:tcW w:w="3420" w:type="dxa"/>
          </w:tcPr>
          <w:p w14:paraId="1A70FA7D" w14:textId="77777777" w:rsidR="00DF70BA" w:rsidRPr="00680BAD" w:rsidRDefault="00DF70BA" w:rsidP="00F94B19">
            <w:pPr>
              <w:spacing w:after="0" w:line="240" w:lineRule="auto"/>
              <w:rPr>
                <w:rFonts w:ascii="Helvetica" w:hAnsi="Helvetica"/>
                <w:sz w:val="18"/>
                <w:szCs w:val="18"/>
              </w:rPr>
            </w:pPr>
          </w:p>
        </w:tc>
      </w:tr>
      <w:tr w:rsidR="00DF70BA" w:rsidRPr="000A6489" w14:paraId="192983F3" w14:textId="77777777" w:rsidTr="00F4014B">
        <w:tc>
          <w:tcPr>
            <w:tcW w:w="4320" w:type="dxa"/>
          </w:tcPr>
          <w:p w14:paraId="51B29072" w14:textId="3E22D1C0" w:rsidR="00DF70BA" w:rsidRPr="00F94B19" w:rsidRDefault="00DF70BA"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Actively seek clinical guidance and support related to child, family and staff consultation.</w:t>
            </w:r>
          </w:p>
        </w:tc>
        <w:tc>
          <w:tcPr>
            <w:tcW w:w="540" w:type="dxa"/>
            <w:vAlign w:val="center"/>
          </w:tcPr>
          <w:p w14:paraId="4A5C4971"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517A60B2"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5EDC750A" w14:textId="77777777" w:rsidR="00DF70BA" w:rsidRPr="00680BAD" w:rsidRDefault="00DF70BA" w:rsidP="00F94B19">
            <w:pPr>
              <w:spacing w:after="0" w:line="240" w:lineRule="auto"/>
              <w:jc w:val="center"/>
              <w:rPr>
                <w:rFonts w:ascii="Helvetica" w:hAnsi="Helvetica"/>
                <w:sz w:val="18"/>
                <w:szCs w:val="18"/>
              </w:rPr>
            </w:pPr>
          </w:p>
        </w:tc>
        <w:tc>
          <w:tcPr>
            <w:tcW w:w="3420" w:type="dxa"/>
          </w:tcPr>
          <w:p w14:paraId="4A82DB72" w14:textId="77777777" w:rsidR="00DF70BA" w:rsidRPr="00680BAD" w:rsidRDefault="00DF70BA" w:rsidP="00F94B19">
            <w:pPr>
              <w:spacing w:after="0" w:line="240" w:lineRule="auto"/>
              <w:rPr>
                <w:rFonts w:ascii="Helvetica" w:hAnsi="Helvetica"/>
                <w:sz w:val="18"/>
                <w:szCs w:val="18"/>
              </w:rPr>
            </w:pPr>
          </w:p>
        </w:tc>
      </w:tr>
      <w:tr w:rsidR="00DF70BA" w:rsidRPr="000A6489" w14:paraId="45633855" w14:textId="77777777" w:rsidTr="00F4014B">
        <w:tc>
          <w:tcPr>
            <w:tcW w:w="4320" w:type="dxa"/>
          </w:tcPr>
          <w:p w14:paraId="68B7CB74" w14:textId="146DE3CC" w:rsidR="00DF70BA" w:rsidRPr="00F94B19" w:rsidRDefault="00DF70BA"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Engage in reflective supervision.</w:t>
            </w:r>
          </w:p>
        </w:tc>
        <w:tc>
          <w:tcPr>
            <w:tcW w:w="540" w:type="dxa"/>
            <w:vAlign w:val="center"/>
          </w:tcPr>
          <w:p w14:paraId="6E051A99"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54DA4A47"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556078CF" w14:textId="77777777" w:rsidR="00DF70BA" w:rsidRPr="00680BAD" w:rsidRDefault="00DF70BA" w:rsidP="00F94B19">
            <w:pPr>
              <w:spacing w:after="0" w:line="240" w:lineRule="auto"/>
              <w:jc w:val="center"/>
              <w:rPr>
                <w:rFonts w:ascii="Helvetica" w:hAnsi="Helvetica"/>
                <w:sz w:val="18"/>
                <w:szCs w:val="18"/>
              </w:rPr>
            </w:pPr>
          </w:p>
        </w:tc>
        <w:tc>
          <w:tcPr>
            <w:tcW w:w="3420" w:type="dxa"/>
          </w:tcPr>
          <w:p w14:paraId="71077011" w14:textId="77777777" w:rsidR="00DF70BA" w:rsidRPr="00680BAD" w:rsidRDefault="00DF70BA" w:rsidP="00F94B19">
            <w:pPr>
              <w:spacing w:after="0" w:line="240" w:lineRule="auto"/>
              <w:rPr>
                <w:rFonts w:ascii="Helvetica" w:hAnsi="Helvetica"/>
                <w:sz w:val="18"/>
                <w:szCs w:val="18"/>
              </w:rPr>
            </w:pPr>
          </w:p>
        </w:tc>
      </w:tr>
      <w:tr w:rsidR="00DF70BA" w:rsidRPr="000A6489" w14:paraId="0FFD784A" w14:textId="77777777" w:rsidTr="00F4014B">
        <w:tc>
          <w:tcPr>
            <w:tcW w:w="4320" w:type="dxa"/>
          </w:tcPr>
          <w:p w14:paraId="0A74EDF9" w14:textId="6E61F360" w:rsidR="00DF70BA" w:rsidRPr="00F94B19" w:rsidRDefault="00DF70BA" w:rsidP="00F94B19">
            <w:pPr>
              <w:numPr>
                <w:ilvl w:val="0"/>
                <w:numId w:val="4"/>
              </w:numPr>
              <w:spacing w:after="0" w:line="240" w:lineRule="auto"/>
              <w:rPr>
                <w:rFonts w:ascii="Helvetica" w:hAnsi="Helvetica"/>
                <w:bCs/>
                <w:sz w:val="18"/>
                <w:szCs w:val="18"/>
              </w:rPr>
            </w:pPr>
            <w:r w:rsidRPr="00F94B19">
              <w:rPr>
                <w:rFonts w:ascii="Helvetica" w:hAnsi="Helvetica"/>
                <w:bCs/>
                <w:sz w:val="18"/>
                <w:szCs w:val="18"/>
              </w:rPr>
              <w:t>Use reflective supervision experience to enhance my consultation work with others.</w:t>
            </w:r>
          </w:p>
        </w:tc>
        <w:tc>
          <w:tcPr>
            <w:tcW w:w="540" w:type="dxa"/>
            <w:vAlign w:val="center"/>
          </w:tcPr>
          <w:p w14:paraId="42DA1BCF"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4469B070" w14:textId="77777777" w:rsidR="00DF70BA" w:rsidRPr="00680BAD" w:rsidRDefault="00DF70BA" w:rsidP="00F94B19">
            <w:pPr>
              <w:spacing w:after="0" w:line="240" w:lineRule="auto"/>
              <w:jc w:val="center"/>
              <w:rPr>
                <w:rFonts w:ascii="Helvetica" w:hAnsi="Helvetica"/>
                <w:sz w:val="18"/>
                <w:szCs w:val="18"/>
              </w:rPr>
            </w:pPr>
          </w:p>
        </w:tc>
        <w:tc>
          <w:tcPr>
            <w:tcW w:w="540" w:type="dxa"/>
            <w:vAlign w:val="center"/>
          </w:tcPr>
          <w:p w14:paraId="25A2832B" w14:textId="77777777" w:rsidR="00DF70BA" w:rsidRPr="00680BAD" w:rsidRDefault="00DF70BA" w:rsidP="00F94B19">
            <w:pPr>
              <w:spacing w:after="0" w:line="240" w:lineRule="auto"/>
              <w:jc w:val="center"/>
              <w:rPr>
                <w:rFonts w:ascii="Helvetica" w:hAnsi="Helvetica"/>
                <w:sz w:val="18"/>
                <w:szCs w:val="18"/>
              </w:rPr>
            </w:pPr>
          </w:p>
        </w:tc>
        <w:tc>
          <w:tcPr>
            <w:tcW w:w="3420" w:type="dxa"/>
          </w:tcPr>
          <w:p w14:paraId="668ED139" w14:textId="77777777" w:rsidR="00DF70BA" w:rsidRPr="00680BAD" w:rsidRDefault="00DF70BA" w:rsidP="00F94B19">
            <w:pPr>
              <w:spacing w:after="0" w:line="240" w:lineRule="auto"/>
              <w:rPr>
                <w:rFonts w:ascii="Helvetica" w:hAnsi="Helvetica"/>
                <w:sz w:val="18"/>
                <w:szCs w:val="18"/>
              </w:rPr>
            </w:pPr>
          </w:p>
        </w:tc>
      </w:tr>
    </w:tbl>
    <w:p w14:paraId="51F02035" w14:textId="77777777" w:rsidR="004C2A82" w:rsidRPr="000A6489" w:rsidRDefault="004C2A82" w:rsidP="000A6489">
      <w:pPr>
        <w:spacing w:after="0" w:line="240" w:lineRule="auto"/>
        <w:rPr>
          <w:rFonts w:ascii="Helvetica" w:hAnsi="Helvetica"/>
        </w:rPr>
      </w:pPr>
    </w:p>
    <w:p w14:paraId="38165617" w14:textId="320D7A9D" w:rsidR="001B112B" w:rsidRPr="000A6489" w:rsidRDefault="001B112B" w:rsidP="000A6489">
      <w:pPr>
        <w:spacing w:after="0" w:line="240" w:lineRule="auto"/>
        <w:rPr>
          <w:rFonts w:ascii="Helvetica" w:hAnsi="Helvetica"/>
        </w:rPr>
      </w:pPr>
      <w:r w:rsidRPr="000A6489">
        <w:rPr>
          <w:rFonts w:ascii="Helvetica" w:hAnsi="Helvetica"/>
        </w:rPr>
        <w:t xml:space="preserve">Now that you have completed the Self Assessment and identified areas for personal </w:t>
      </w:r>
      <w:r w:rsidRPr="007432B4">
        <w:rPr>
          <w:rFonts w:ascii="Helvetica" w:hAnsi="Helvetica"/>
        </w:rPr>
        <w:t xml:space="preserve">professional grow, link to the </w:t>
      </w:r>
      <w:r w:rsidRPr="007432B4">
        <w:rPr>
          <w:rFonts w:ascii="Helvetica" w:hAnsi="Helvetica"/>
          <w:b/>
        </w:rPr>
        <w:t xml:space="preserve">CEMHC </w:t>
      </w:r>
      <w:r w:rsidRPr="007432B4">
        <w:rPr>
          <w:rFonts w:ascii="Helvetica" w:hAnsi="Helvetica"/>
          <w:b/>
          <w:i/>
        </w:rPr>
        <w:t>Resources Crosswalk</w:t>
      </w:r>
      <w:r w:rsidRPr="007432B4">
        <w:rPr>
          <w:rFonts w:ascii="Helvetica" w:hAnsi="Helvetica"/>
          <w:i/>
        </w:rPr>
        <w:t xml:space="preserve"> </w:t>
      </w:r>
      <w:r w:rsidRPr="007432B4">
        <w:rPr>
          <w:rFonts w:ascii="Helvetica" w:hAnsi="Helvetica"/>
        </w:rPr>
        <w:t xml:space="preserve">on the </w:t>
      </w:r>
      <w:hyperlink r:id="rId10" w:history="1">
        <w:r w:rsidRPr="007432B4">
          <w:rPr>
            <w:rStyle w:val="Hyperlink"/>
            <w:rFonts w:ascii="Helvetica" w:hAnsi="Helvetica"/>
          </w:rPr>
          <w:t xml:space="preserve">www.ecmhc.org </w:t>
        </w:r>
      </w:hyperlink>
      <w:r w:rsidRPr="007432B4">
        <w:rPr>
          <w:rFonts w:ascii="Helvetica" w:hAnsi="Helvetica"/>
        </w:rPr>
        <w:t>website</w:t>
      </w:r>
      <w:r w:rsidRPr="000A6489">
        <w:rPr>
          <w:rFonts w:ascii="Helvetica" w:hAnsi="Helvetica"/>
        </w:rPr>
        <w:t xml:space="preserve"> to </w:t>
      </w:r>
      <w:r w:rsidR="002B05C6" w:rsidRPr="000A6489">
        <w:rPr>
          <w:rFonts w:ascii="Helvetica" w:hAnsi="Helvetica"/>
        </w:rPr>
        <w:t xml:space="preserve">identify and utilize </w:t>
      </w:r>
      <w:r w:rsidRPr="000A6489">
        <w:rPr>
          <w:rFonts w:ascii="Helvetica" w:hAnsi="Helvetica"/>
        </w:rPr>
        <w:t xml:space="preserve">recommended, best-practice tools developed by the </w:t>
      </w:r>
      <w:r w:rsidRPr="000A6489">
        <w:rPr>
          <w:rFonts w:ascii="Helvetica" w:hAnsi="Helvetica"/>
          <w:i/>
        </w:rPr>
        <w:t>Center for Early Childhood Mental Health Consultation</w:t>
      </w:r>
      <w:r w:rsidRPr="000A6489">
        <w:rPr>
          <w:rFonts w:ascii="Helvetica" w:hAnsi="Helvetica"/>
        </w:rPr>
        <w:t xml:space="preserve"> to enhance professional development.</w:t>
      </w:r>
    </w:p>
    <w:sectPr w:rsidR="001B112B" w:rsidRPr="000A6489" w:rsidSect="007918E1">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F282D3" w14:textId="77777777" w:rsidR="002821AC" w:rsidRDefault="002821AC" w:rsidP="00072973">
      <w:pPr>
        <w:spacing w:after="0" w:line="240" w:lineRule="auto"/>
      </w:pPr>
      <w:r>
        <w:separator/>
      </w:r>
    </w:p>
  </w:endnote>
  <w:endnote w:type="continuationSeparator" w:id="0">
    <w:p w14:paraId="62A75B60" w14:textId="77777777" w:rsidR="002821AC" w:rsidRDefault="002821AC" w:rsidP="00072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w:panose1 w:val="02020603050405020304"/>
    <w:charset w:val="4D"/>
    <w:family w:val="roman"/>
    <w:notTrueType/>
    <w:pitch w:val="variable"/>
    <w:sig w:usb0="00000003" w:usb1="00000000" w:usb2="00000000" w:usb3="00000000" w:csb0="00000001" w:csb1="00000000"/>
  </w:font>
  <w:font w:name="Courier New">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Calibri">
    <w:altName w:val="Helvetica"/>
    <w:panose1 w:val="020F0502020204030204"/>
    <w:charset w:val="00"/>
    <w:family w:val="roman"/>
    <w:notTrueType/>
    <w:pitch w:val="default"/>
  </w:font>
  <w:font w:name="Cambria Math">
    <w:panose1 w:val="00000000000000000000"/>
    <w:charset w:val="01"/>
    <w:family w:val="roman"/>
    <w:notTrueType/>
    <w:pitch w:val="variable"/>
  </w:font>
  <w:font w:name="Tahoma">
    <w:panose1 w:val="020B0604030504040204"/>
    <w:charset w:val="BA"/>
    <w:family w:val="swiss"/>
    <w:pitch w:val="variable"/>
    <w:sig w:usb0="61002A87" w:usb1="80000000" w:usb2="00000008" w:usb3="00000000" w:csb0="000101FF" w:csb1="00000000"/>
  </w:font>
  <w:font w:name="Helvetica">
    <w:panose1 w:val="00000000000000000000"/>
    <w:charset w:val="00"/>
    <w:family w:val="auto"/>
    <w:pitch w:val="variable"/>
    <w:sig w:usb0="E00002FF" w:usb1="5000785B" w:usb2="00000000" w:usb3="00000000" w:csb0="0000019F" w:csb1="00000000"/>
  </w:font>
  <w:font w:name="Arial">
    <w:altName w:val="Helvetica"/>
    <w:panose1 w:val="020B0604020202020204"/>
    <w:charset w:val="4D"/>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altName w:val="Geneva"/>
    <w:panose1 w:val="00000000000000000000"/>
    <w:charset w:val="80"/>
    <w:family w:val="roman"/>
    <w:notTrueType/>
    <w:pitch w:val="fixed"/>
    <w:sig w:usb0="00000001" w:usb1="08070000" w:usb2="00000010" w:usb3="00000000" w:csb0="00020000"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72B4E" w14:textId="77777777" w:rsidR="002821AC" w:rsidRPr="007918E1" w:rsidRDefault="002821AC" w:rsidP="007918E1">
    <w:pPr>
      <w:tabs>
        <w:tab w:val="right" w:pos="9360"/>
      </w:tabs>
      <w:autoSpaceDE w:val="0"/>
      <w:autoSpaceDN w:val="0"/>
      <w:adjustRightInd w:val="0"/>
      <w:spacing w:after="0" w:line="240" w:lineRule="auto"/>
      <w:rPr>
        <w:rFonts w:ascii="Helvetica" w:hAnsi="Helvetica" w:cs="Calibri"/>
        <w:color w:val="0070C0"/>
        <w:sz w:val="16"/>
        <w:szCs w:val="16"/>
      </w:rPr>
    </w:pPr>
    <w:r w:rsidRPr="007918E1">
      <w:rPr>
        <w:rFonts w:ascii="Helvetica" w:hAnsi="Helvetica" w:cs="Calibri"/>
        <w:color w:val="0070C0"/>
        <w:sz w:val="16"/>
        <w:szCs w:val="16"/>
      </w:rPr>
      <w:t xml:space="preserve">This resource was created by the Center for Early Childhood Mental Health Consultation, </w:t>
    </w:r>
    <w:r w:rsidRPr="007918E1">
      <w:rPr>
        <w:rFonts w:ascii="Helvetica" w:hAnsi="Helvetica" w:cs="Calibri"/>
        <w:color w:val="95B3D7"/>
        <w:sz w:val="16"/>
        <w:szCs w:val="16"/>
      </w:rPr>
      <w:tab/>
    </w:r>
    <w:r w:rsidRPr="000A6489">
      <w:rPr>
        <w:rFonts w:ascii="Helvetica" w:hAnsi="Helvetica" w:cs="Calibri"/>
        <w:b/>
        <w:color w:val="0070C0"/>
        <w:sz w:val="20"/>
        <w:szCs w:val="20"/>
      </w:rPr>
      <w:t xml:space="preserve">Page </w:t>
    </w:r>
    <w:r w:rsidRPr="000A6489">
      <w:rPr>
        <w:rFonts w:ascii="Helvetica" w:hAnsi="Helvetica" w:cs="Calibri"/>
        <w:b/>
        <w:color w:val="0070C0"/>
        <w:sz w:val="20"/>
        <w:szCs w:val="20"/>
      </w:rPr>
      <w:fldChar w:fldCharType="begin"/>
    </w:r>
    <w:r w:rsidRPr="000A6489">
      <w:rPr>
        <w:rFonts w:ascii="Helvetica" w:hAnsi="Helvetica" w:cs="Calibri"/>
        <w:b/>
        <w:color w:val="0070C0"/>
        <w:sz w:val="20"/>
        <w:szCs w:val="20"/>
      </w:rPr>
      <w:instrText xml:space="preserve"> PAGE   \* MERGEFORMAT </w:instrText>
    </w:r>
    <w:r w:rsidRPr="000A6489">
      <w:rPr>
        <w:rFonts w:ascii="Helvetica" w:hAnsi="Helvetica" w:cs="Calibri"/>
        <w:b/>
        <w:color w:val="0070C0"/>
        <w:sz w:val="20"/>
        <w:szCs w:val="20"/>
      </w:rPr>
      <w:fldChar w:fldCharType="separate"/>
    </w:r>
    <w:r w:rsidR="00F4014B">
      <w:rPr>
        <w:rFonts w:ascii="Helvetica" w:hAnsi="Helvetica" w:cs="Calibri"/>
        <w:b/>
        <w:noProof/>
        <w:color w:val="0070C0"/>
        <w:sz w:val="20"/>
        <w:szCs w:val="20"/>
      </w:rPr>
      <w:t>2</w:t>
    </w:r>
    <w:r w:rsidRPr="000A6489">
      <w:rPr>
        <w:rFonts w:ascii="Helvetica" w:hAnsi="Helvetica" w:cs="Calibri"/>
        <w:b/>
        <w:color w:val="0070C0"/>
        <w:sz w:val="20"/>
        <w:szCs w:val="20"/>
      </w:rPr>
      <w:fldChar w:fldCharType="end"/>
    </w:r>
    <w:r>
      <w:rPr>
        <w:rFonts w:ascii="Helvetica" w:hAnsi="Helvetica" w:cs="Calibri"/>
        <w:color w:val="0070C0"/>
        <w:sz w:val="16"/>
        <w:szCs w:val="16"/>
      </w:rPr>
      <w:br/>
    </w:r>
    <w:r w:rsidRPr="007918E1">
      <w:rPr>
        <w:rFonts w:ascii="Helvetica" w:hAnsi="Helvetica" w:cs="Calibri"/>
        <w:color w:val="0070C0"/>
        <w:sz w:val="16"/>
        <w:szCs w:val="16"/>
      </w:rPr>
      <w:t>an Innovation and Improvement Project funded by the Office of Head Start, Grant (90YD0268).</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942B6" w14:textId="77777777" w:rsidR="002821AC" w:rsidRDefault="002821AC" w:rsidP="00072973">
      <w:pPr>
        <w:spacing w:after="0" w:line="240" w:lineRule="auto"/>
      </w:pPr>
      <w:r>
        <w:separator/>
      </w:r>
    </w:p>
  </w:footnote>
  <w:footnote w:type="continuationSeparator" w:id="0">
    <w:p w14:paraId="3212C1D6" w14:textId="77777777" w:rsidR="002821AC" w:rsidRDefault="002821AC" w:rsidP="00072973">
      <w:pPr>
        <w:spacing w:after="0" w:line="240" w:lineRule="auto"/>
      </w:pPr>
      <w:r>
        <w:continuationSeparator/>
      </w:r>
    </w:p>
  </w:footnote>
  <w:footnote w:id="1">
    <w:p w14:paraId="08501B0F" w14:textId="77777777" w:rsidR="002821AC" w:rsidRDefault="002821AC" w:rsidP="007918E1">
      <w:pPr>
        <w:pStyle w:val="NormalWeb"/>
        <w:shd w:val="clear" w:color="auto" w:fill="FFFFFF"/>
        <w:spacing w:before="0" w:beforeAutospacing="0" w:after="0" w:afterAutospacing="0"/>
        <w:rPr>
          <w:rFonts w:ascii="Helvetica" w:hAnsi="Helvetica"/>
          <w:color w:val="333333"/>
          <w:sz w:val="18"/>
          <w:szCs w:val="18"/>
        </w:rPr>
      </w:pPr>
      <w:r w:rsidRPr="007918E1">
        <w:rPr>
          <w:rStyle w:val="FootnoteReference"/>
          <w:rFonts w:ascii="Helvetica" w:hAnsi="Helvetica"/>
          <w:sz w:val="18"/>
          <w:szCs w:val="18"/>
        </w:rPr>
        <w:footnoteRef/>
      </w:r>
      <w:r w:rsidRPr="007918E1">
        <w:rPr>
          <w:rFonts w:ascii="Helvetica" w:hAnsi="Helvetica"/>
          <w:sz w:val="18"/>
          <w:szCs w:val="18"/>
        </w:rPr>
        <w:t xml:space="preserve"> </w:t>
      </w:r>
      <w:r w:rsidRPr="007918E1">
        <w:rPr>
          <w:rFonts w:ascii="Helvetica" w:hAnsi="Helvetica"/>
          <w:color w:val="333333"/>
          <w:sz w:val="18"/>
          <w:szCs w:val="18"/>
        </w:rPr>
        <w:t>For the purpose of the CEMHC, the definition of early childhood mental health consultation includes services focused on expectant families and children birth to age five consistent with the Office of Head Start, Grant (90YD0268).</w:t>
      </w:r>
    </w:p>
    <w:p w14:paraId="79D5D905" w14:textId="09151194" w:rsidR="002821AC" w:rsidRPr="007918E1" w:rsidRDefault="002821AC" w:rsidP="007918E1">
      <w:pPr>
        <w:pStyle w:val="NormalWeb"/>
        <w:shd w:val="clear" w:color="auto" w:fill="FFFFFF"/>
        <w:spacing w:before="0" w:beforeAutospacing="0" w:after="0" w:afterAutospacing="0"/>
        <w:rPr>
          <w:rFonts w:ascii="Helvetica" w:hAnsi="Helvetica"/>
          <w:sz w:val="18"/>
          <w:szCs w:val="18"/>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554F3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E44A6E"/>
    <w:multiLevelType w:val="hybridMultilevel"/>
    <w:tmpl w:val="623E734E"/>
    <w:lvl w:ilvl="0" w:tplc="625CFE7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0A0028"/>
    <w:multiLevelType w:val="hybridMultilevel"/>
    <w:tmpl w:val="5F6C330A"/>
    <w:lvl w:ilvl="0" w:tplc="0DB2E5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EC4BC5"/>
    <w:multiLevelType w:val="hybridMultilevel"/>
    <w:tmpl w:val="1C02D6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4957F51"/>
    <w:multiLevelType w:val="hybridMultilevel"/>
    <w:tmpl w:val="1834E31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74108B8"/>
    <w:multiLevelType w:val="hybridMultilevel"/>
    <w:tmpl w:val="4EF8E4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9E96A61"/>
    <w:multiLevelType w:val="hybridMultilevel"/>
    <w:tmpl w:val="C7E8A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565A4C"/>
    <w:multiLevelType w:val="hybridMultilevel"/>
    <w:tmpl w:val="B72A47FE"/>
    <w:lvl w:ilvl="0" w:tplc="0DB2E5B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7184E58"/>
    <w:multiLevelType w:val="multilevel"/>
    <w:tmpl w:val="4EF8E4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7A445699"/>
    <w:multiLevelType w:val="multilevel"/>
    <w:tmpl w:val="4EC4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C246C8"/>
    <w:multiLevelType w:val="hybridMultilevel"/>
    <w:tmpl w:val="71A67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7"/>
  </w:num>
  <w:num w:numId="6">
    <w:abstractNumId w:val="9"/>
  </w:num>
  <w:num w:numId="7">
    <w:abstractNumId w:val="10"/>
  </w:num>
  <w:num w:numId="8">
    <w:abstractNumId w:val="6"/>
  </w:num>
  <w:num w:numId="9">
    <w:abstractNumId w:val="0"/>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EB"/>
    <w:rsid w:val="00010AE5"/>
    <w:rsid w:val="000325D4"/>
    <w:rsid w:val="00060BDB"/>
    <w:rsid w:val="00072973"/>
    <w:rsid w:val="00072DC5"/>
    <w:rsid w:val="00094FC7"/>
    <w:rsid w:val="000A1A0B"/>
    <w:rsid w:val="000A6489"/>
    <w:rsid w:val="000F0B5B"/>
    <w:rsid w:val="001055CD"/>
    <w:rsid w:val="00185D4C"/>
    <w:rsid w:val="0019243C"/>
    <w:rsid w:val="001A4439"/>
    <w:rsid w:val="001B112B"/>
    <w:rsid w:val="001B5AD4"/>
    <w:rsid w:val="001B7737"/>
    <w:rsid w:val="001C5DB4"/>
    <w:rsid w:val="001F01F0"/>
    <w:rsid w:val="002119D0"/>
    <w:rsid w:val="002167B5"/>
    <w:rsid w:val="00225D19"/>
    <w:rsid w:val="002821AC"/>
    <w:rsid w:val="00291121"/>
    <w:rsid w:val="002A7FF9"/>
    <w:rsid w:val="002B05C6"/>
    <w:rsid w:val="002B4F55"/>
    <w:rsid w:val="002D5A3E"/>
    <w:rsid w:val="002F66C4"/>
    <w:rsid w:val="002F7496"/>
    <w:rsid w:val="003004C9"/>
    <w:rsid w:val="00301603"/>
    <w:rsid w:val="003255FB"/>
    <w:rsid w:val="00347731"/>
    <w:rsid w:val="00380C27"/>
    <w:rsid w:val="00382B91"/>
    <w:rsid w:val="003C176C"/>
    <w:rsid w:val="003C2A6A"/>
    <w:rsid w:val="003C5B3F"/>
    <w:rsid w:val="00411C35"/>
    <w:rsid w:val="00426F4A"/>
    <w:rsid w:val="004749C8"/>
    <w:rsid w:val="004B5E61"/>
    <w:rsid w:val="004C19F4"/>
    <w:rsid w:val="004C2A82"/>
    <w:rsid w:val="004E7572"/>
    <w:rsid w:val="0054377D"/>
    <w:rsid w:val="00552555"/>
    <w:rsid w:val="00572D13"/>
    <w:rsid w:val="005A4ABE"/>
    <w:rsid w:val="005B2116"/>
    <w:rsid w:val="005C266F"/>
    <w:rsid w:val="005E1DFD"/>
    <w:rsid w:val="00624924"/>
    <w:rsid w:val="006318A4"/>
    <w:rsid w:val="0064531E"/>
    <w:rsid w:val="0065739F"/>
    <w:rsid w:val="00680BAD"/>
    <w:rsid w:val="00685302"/>
    <w:rsid w:val="006A216D"/>
    <w:rsid w:val="006B2B5F"/>
    <w:rsid w:val="006E6354"/>
    <w:rsid w:val="006E7E23"/>
    <w:rsid w:val="00714F51"/>
    <w:rsid w:val="00716264"/>
    <w:rsid w:val="007432B4"/>
    <w:rsid w:val="00757B29"/>
    <w:rsid w:val="00757F47"/>
    <w:rsid w:val="00761515"/>
    <w:rsid w:val="007918E1"/>
    <w:rsid w:val="007D11EB"/>
    <w:rsid w:val="007D4147"/>
    <w:rsid w:val="007E3396"/>
    <w:rsid w:val="007E3455"/>
    <w:rsid w:val="0080096F"/>
    <w:rsid w:val="0085640F"/>
    <w:rsid w:val="00876FAE"/>
    <w:rsid w:val="00886DA4"/>
    <w:rsid w:val="008B0234"/>
    <w:rsid w:val="008E71BF"/>
    <w:rsid w:val="0090006A"/>
    <w:rsid w:val="00912786"/>
    <w:rsid w:val="00935A43"/>
    <w:rsid w:val="009F249E"/>
    <w:rsid w:val="00A14E0A"/>
    <w:rsid w:val="00A31214"/>
    <w:rsid w:val="00A51833"/>
    <w:rsid w:val="00A5736C"/>
    <w:rsid w:val="00AD5FA1"/>
    <w:rsid w:val="00B02CA3"/>
    <w:rsid w:val="00B72776"/>
    <w:rsid w:val="00B9690E"/>
    <w:rsid w:val="00BB75FA"/>
    <w:rsid w:val="00BC2421"/>
    <w:rsid w:val="00BC442D"/>
    <w:rsid w:val="00BD5C39"/>
    <w:rsid w:val="00BE32E8"/>
    <w:rsid w:val="00BF199E"/>
    <w:rsid w:val="00C44F66"/>
    <w:rsid w:val="00C61A67"/>
    <w:rsid w:val="00C753FA"/>
    <w:rsid w:val="00C95C19"/>
    <w:rsid w:val="00CA314A"/>
    <w:rsid w:val="00CB47EB"/>
    <w:rsid w:val="00CC13C0"/>
    <w:rsid w:val="00D53809"/>
    <w:rsid w:val="00D62ADE"/>
    <w:rsid w:val="00D65976"/>
    <w:rsid w:val="00D72FDE"/>
    <w:rsid w:val="00DA5381"/>
    <w:rsid w:val="00DE63D2"/>
    <w:rsid w:val="00DF0015"/>
    <w:rsid w:val="00DF70BA"/>
    <w:rsid w:val="00E01139"/>
    <w:rsid w:val="00E351D5"/>
    <w:rsid w:val="00E400E8"/>
    <w:rsid w:val="00E4506D"/>
    <w:rsid w:val="00E56E5C"/>
    <w:rsid w:val="00E732A4"/>
    <w:rsid w:val="00EF7032"/>
    <w:rsid w:val="00F03373"/>
    <w:rsid w:val="00F05813"/>
    <w:rsid w:val="00F2321C"/>
    <w:rsid w:val="00F4014B"/>
    <w:rsid w:val="00F94B19"/>
    <w:rsid w:val="00FB3B51"/>
    <w:rsid w:val="00FB579A"/>
    <w:rsid w:val="00FD0969"/>
    <w:rsid w:val="00FE17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EE413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6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B7737"/>
    <w:rPr>
      <w:color w:val="0000FF"/>
      <w:u w:val="single"/>
    </w:rPr>
  </w:style>
  <w:style w:type="table" w:styleId="TableGrid">
    <w:name w:val="Table Grid"/>
    <w:basedOn w:val="TableNormal"/>
    <w:uiPriority w:val="59"/>
    <w:rsid w:val="008E71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8E71B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8E71B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1">
    <w:name w:val="Light List Accent 1"/>
    <w:basedOn w:val="TableNormal"/>
    <w:uiPriority w:val="61"/>
    <w:rsid w:val="005E1DF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eader">
    <w:name w:val="header"/>
    <w:basedOn w:val="Normal"/>
    <w:link w:val="HeaderChar"/>
    <w:uiPriority w:val="99"/>
    <w:unhideWhenUsed/>
    <w:rsid w:val="00072973"/>
    <w:pPr>
      <w:tabs>
        <w:tab w:val="center" w:pos="4680"/>
        <w:tab w:val="right" w:pos="9360"/>
      </w:tabs>
    </w:pPr>
    <w:rPr>
      <w:lang w:val="x-none" w:eastAsia="x-none"/>
    </w:rPr>
  </w:style>
  <w:style w:type="character" w:customStyle="1" w:styleId="HeaderChar">
    <w:name w:val="Header Char"/>
    <w:link w:val="Header"/>
    <w:uiPriority w:val="99"/>
    <w:rsid w:val="00072973"/>
    <w:rPr>
      <w:sz w:val="22"/>
      <w:szCs w:val="22"/>
    </w:rPr>
  </w:style>
  <w:style w:type="paragraph" w:styleId="Footer">
    <w:name w:val="footer"/>
    <w:basedOn w:val="Normal"/>
    <w:link w:val="FooterChar"/>
    <w:uiPriority w:val="99"/>
    <w:unhideWhenUsed/>
    <w:rsid w:val="00072973"/>
    <w:pPr>
      <w:tabs>
        <w:tab w:val="center" w:pos="4680"/>
        <w:tab w:val="right" w:pos="9360"/>
      </w:tabs>
    </w:pPr>
    <w:rPr>
      <w:lang w:val="x-none" w:eastAsia="x-none"/>
    </w:rPr>
  </w:style>
  <w:style w:type="character" w:customStyle="1" w:styleId="FooterChar">
    <w:name w:val="Footer Char"/>
    <w:link w:val="Footer"/>
    <w:uiPriority w:val="99"/>
    <w:rsid w:val="00072973"/>
    <w:rPr>
      <w:sz w:val="22"/>
      <w:szCs w:val="22"/>
    </w:rPr>
  </w:style>
  <w:style w:type="paragraph" w:styleId="BalloonText">
    <w:name w:val="Balloon Text"/>
    <w:basedOn w:val="Normal"/>
    <w:link w:val="BalloonTextChar"/>
    <w:uiPriority w:val="99"/>
    <w:semiHidden/>
    <w:unhideWhenUsed/>
    <w:rsid w:val="0007297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72973"/>
    <w:rPr>
      <w:rFonts w:ascii="Tahoma" w:hAnsi="Tahoma" w:cs="Tahoma"/>
      <w:sz w:val="16"/>
      <w:szCs w:val="16"/>
    </w:rPr>
  </w:style>
  <w:style w:type="character" w:styleId="CommentReference">
    <w:name w:val="annotation reference"/>
    <w:uiPriority w:val="99"/>
    <w:semiHidden/>
    <w:unhideWhenUsed/>
    <w:rsid w:val="00072DC5"/>
    <w:rPr>
      <w:sz w:val="16"/>
      <w:szCs w:val="16"/>
    </w:rPr>
  </w:style>
  <w:style w:type="paragraph" w:styleId="CommentText">
    <w:name w:val="annotation text"/>
    <w:basedOn w:val="Normal"/>
    <w:link w:val="CommentTextChar"/>
    <w:uiPriority w:val="99"/>
    <w:semiHidden/>
    <w:unhideWhenUsed/>
    <w:rsid w:val="00072DC5"/>
    <w:rPr>
      <w:sz w:val="20"/>
      <w:szCs w:val="20"/>
    </w:rPr>
  </w:style>
  <w:style w:type="character" w:customStyle="1" w:styleId="CommentTextChar">
    <w:name w:val="Comment Text Char"/>
    <w:basedOn w:val="DefaultParagraphFont"/>
    <w:link w:val="CommentText"/>
    <w:uiPriority w:val="99"/>
    <w:semiHidden/>
    <w:rsid w:val="00072DC5"/>
  </w:style>
  <w:style w:type="paragraph" w:styleId="CommentSubject">
    <w:name w:val="annotation subject"/>
    <w:basedOn w:val="CommentText"/>
    <w:next w:val="CommentText"/>
    <w:link w:val="CommentSubjectChar"/>
    <w:uiPriority w:val="99"/>
    <w:semiHidden/>
    <w:unhideWhenUsed/>
    <w:rsid w:val="00072DC5"/>
    <w:rPr>
      <w:b/>
      <w:bCs/>
      <w:lang w:val="x-none" w:eastAsia="x-none"/>
    </w:rPr>
  </w:style>
  <w:style w:type="character" w:customStyle="1" w:styleId="CommentSubjectChar">
    <w:name w:val="Comment Subject Char"/>
    <w:link w:val="CommentSubject"/>
    <w:uiPriority w:val="99"/>
    <w:semiHidden/>
    <w:rsid w:val="00072DC5"/>
    <w:rPr>
      <w:b/>
      <w:bCs/>
    </w:rPr>
  </w:style>
  <w:style w:type="paragraph" w:styleId="NormalWeb">
    <w:name w:val="Normal (Web)"/>
    <w:basedOn w:val="Normal"/>
    <w:uiPriority w:val="99"/>
    <w:unhideWhenUsed/>
    <w:rsid w:val="00B02CA3"/>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119D0"/>
  </w:style>
  <w:style w:type="character" w:styleId="Strong">
    <w:name w:val="Strong"/>
    <w:uiPriority w:val="22"/>
    <w:qFormat/>
    <w:rsid w:val="002119D0"/>
    <w:rPr>
      <w:b/>
      <w:bCs/>
    </w:rPr>
  </w:style>
  <w:style w:type="paragraph" w:styleId="EndnoteText">
    <w:name w:val="endnote text"/>
    <w:basedOn w:val="Normal"/>
    <w:link w:val="EndnoteTextChar"/>
    <w:uiPriority w:val="99"/>
    <w:semiHidden/>
    <w:unhideWhenUsed/>
    <w:rsid w:val="00FE17A3"/>
    <w:rPr>
      <w:sz w:val="20"/>
      <w:szCs w:val="20"/>
    </w:rPr>
  </w:style>
  <w:style w:type="character" w:customStyle="1" w:styleId="EndnoteTextChar">
    <w:name w:val="Endnote Text Char"/>
    <w:basedOn w:val="DefaultParagraphFont"/>
    <w:link w:val="EndnoteText"/>
    <w:uiPriority w:val="99"/>
    <w:semiHidden/>
    <w:rsid w:val="00FE17A3"/>
  </w:style>
  <w:style w:type="character" w:styleId="EndnoteReference">
    <w:name w:val="endnote reference"/>
    <w:uiPriority w:val="99"/>
    <w:semiHidden/>
    <w:unhideWhenUsed/>
    <w:rsid w:val="00FE17A3"/>
    <w:rPr>
      <w:vertAlign w:val="superscript"/>
    </w:rPr>
  </w:style>
  <w:style w:type="paragraph" w:styleId="FootnoteText">
    <w:name w:val="footnote text"/>
    <w:basedOn w:val="Normal"/>
    <w:link w:val="FootnoteTextChar"/>
    <w:uiPriority w:val="99"/>
    <w:semiHidden/>
    <w:unhideWhenUsed/>
    <w:rsid w:val="00FE17A3"/>
    <w:rPr>
      <w:sz w:val="20"/>
      <w:szCs w:val="20"/>
    </w:rPr>
  </w:style>
  <w:style w:type="character" w:customStyle="1" w:styleId="FootnoteTextChar">
    <w:name w:val="Footnote Text Char"/>
    <w:basedOn w:val="DefaultParagraphFont"/>
    <w:link w:val="FootnoteText"/>
    <w:uiPriority w:val="99"/>
    <w:semiHidden/>
    <w:rsid w:val="00FE17A3"/>
  </w:style>
  <w:style w:type="character" w:styleId="FootnoteReference">
    <w:name w:val="footnote reference"/>
    <w:uiPriority w:val="99"/>
    <w:semiHidden/>
    <w:unhideWhenUsed/>
    <w:rsid w:val="00FE17A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6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B7737"/>
    <w:rPr>
      <w:color w:val="0000FF"/>
      <w:u w:val="single"/>
    </w:rPr>
  </w:style>
  <w:style w:type="table" w:styleId="TableGrid">
    <w:name w:val="Table Grid"/>
    <w:basedOn w:val="TableNormal"/>
    <w:uiPriority w:val="59"/>
    <w:rsid w:val="008E71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8E71B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8E71B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1">
    <w:name w:val="Light List Accent 1"/>
    <w:basedOn w:val="TableNormal"/>
    <w:uiPriority w:val="61"/>
    <w:rsid w:val="005E1DF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eader">
    <w:name w:val="header"/>
    <w:basedOn w:val="Normal"/>
    <w:link w:val="HeaderChar"/>
    <w:uiPriority w:val="99"/>
    <w:unhideWhenUsed/>
    <w:rsid w:val="00072973"/>
    <w:pPr>
      <w:tabs>
        <w:tab w:val="center" w:pos="4680"/>
        <w:tab w:val="right" w:pos="9360"/>
      </w:tabs>
    </w:pPr>
    <w:rPr>
      <w:lang w:val="x-none" w:eastAsia="x-none"/>
    </w:rPr>
  </w:style>
  <w:style w:type="character" w:customStyle="1" w:styleId="HeaderChar">
    <w:name w:val="Header Char"/>
    <w:link w:val="Header"/>
    <w:uiPriority w:val="99"/>
    <w:rsid w:val="00072973"/>
    <w:rPr>
      <w:sz w:val="22"/>
      <w:szCs w:val="22"/>
    </w:rPr>
  </w:style>
  <w:style w:type="paragraph" w:styleId="Footer">
    <w:name w:val="footer"/>
    <w:basedOn w:val="Normal"/>
    <w:link w:val="FooterChar"/>
    <w:uiPriority w:val="99"/>
    <w:unhideWhenUsed/>
    <w:rsid w:val="00072973"/>
    <w:pPr>
      <w:tabs>
        <w:tab w:val="center" w:pos="4680"/>
        <w:tab w:val="right" w:pos="9360"/>
      </w:tabs>
    </w:pPr>
    <w:rPr>
      <w:lang w:val="x-none" w:eastAsia="x-none"/>
    </w:rPr>
  </w:style>
  <w:style w:type="character" w:customStyle="1" w:styleId="FooterChar">
    <w:name w:val="Footer Char"/>
    <w:link w:val="Footer"/>
    <w:uiPriority w:val="99"/>
    <w:rsid w:val="00072973"/>
    <w:rPr>
      <w:sz w:val="22"/>
      <w:szCs w:val="22"/>
    </w:rPr>
  </w:style>
  <w:style w:type="paragraph" w:styleId="BalloonText">
    <w:name w:val="Balloon Text"/>
    <w:basedOn w:val="Normal"/>
    <w:link w:val="BalloonTextChar"/>
    <w:uiPriority w:val="99"/>
    <w:semiHidden/>
    <w:unhideWhenUsed/>
    <w:rsid w:val="0007297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72973"/>
    <w:rPr>
      <w:rFonts w:ascii="Tahoma" w:hAnsi="Tahoma" w:cs="Tahoma"/>
      <w:sz w:val="16"/>
      <w:szCs w:val="16"/>
    </w:rPr>
  </w:style>
  <w:style w:type="character" w:styleId="CommentReference">
    <w:name w:val="annotation reference"/>
    <w:uiPriority w:val="99"/>
    <w:semiHidden/>
    <w:unhideWhenUsed/>
    <w:rsid w:val="00072DC5"/>
    <w:rPr>
      <w:sz w:val="16"/>
      <w:szCs w:val="16"/>
    </w:rPr>
  </w:style>
  <w:style w:type="paragraph" w:styleId="CommentText">
    <w:name w:val="annotation text"/>
    <w:basedOn w:val="Normal"/>
    <w:link w:val="CommentTextChar"/>
    <w:uiPriority w:val="99"/>
    <w:semiHidden/>
    <w:unhideWhenUsed/>
    <w:rsid w:val="00072DC5"/>
    <w:rPr>
      <w:sz w:val="20"/>
      <w:szCs w:val="20"/>
    </w:rPr>
  </w:style>
  <w:style w:type="character" w:customStyle="1" w:styleId="CommentTextChar">
    <w:name w:val="Comment Text Char"/>
    <w:basedOn w:val="DefaultParagraphFont"/>
    <w:link w:val="CommentText"/>
    <w:uiPriority w:val="99"/>
    <w:semiHidden/>
    <w:rsid w:val="00072DC5"/>
  </w:style>
  <w:style w:type="paragraph" w:styleId="CommentSubject">
    <w:name w:val="annotation subject"/>
    <w:basedOn w:val="CommentText"/>
    <w:next w:val="CommentText"/>
    <w:link w:val="CommentSubjectChar"/>
    <w:uiPriority w:val="99"/>
    <w:semiHidden/>
    <w:unhideWhenUsed/>
    <w:rsid w:val="00072DC5"/>
    <w:rPr>
      <w:b/>
      <w:bCs/>
      <w:lang w:val="x-none" w:eastAsia="x-none"/>
    </w:rPr>
  </w:style>
  <w:style w:type="character" w:customStyle="1" w:styleId="CommentSubjectChar">
    <w:name w:val="Comment Subject Char"/>
    <w:link w:val="CommentSubject"/>
    <w:uiPriority w:val="99"/>
    <w:semiHidden/>
    <w:rsid w:val="00072DC5"/>
    <w:rPr>
      <w:b/>
      <w:bCs/>
    </w:rPr>
  </w:style>
  <w:style w:type="paragraph" w:styleId="NormalWeb">
    <w:name w:val="Normal (Web)"/>
    <w:basedOn w:val="Normal"/>
    <w:uiPriority w:val="99"/>
    <w:unhideWhenUsed/>
    <w:rsid w:val="00B02CA3"/>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119D0"/>
  </w:style>
  <w:style w:type="character" w:styleId="Strong">
    <w:name w:val="Strong"/>
    <w:uiPriority w:val="22"/>
    <w:qFormat/>
    <w:rsid w:val="002119D0"/>
    <w:rPr>
      <w:b/>
      <w:bCs/>
    </w:rPr>
  </w:style>
  <w:style w:type="paragraph" w:styleId="EndnoteText">
    <w:name w:val="endnote text"/>
    <w:basedOn w:val="Normal"/>
    <w:link w:val="EndnoteTextChar"/>
    <w:uiPriority w:val="99"/>
    <w:semiHidden/>
    <w:unhideWhenUsed/>
    <w:rsid w:val="00FE17A3"/>
    <w:rPr>
      <w:sz w:val="20"/>
      <w:szCs w:val="20"/>
    </w:rPr>
  </w:style>
  <w:style w:type="character" w:customStyle="1" w:styleId="EndnoteTextChar">
    <w:name w:val="Endnote Text Char"/>
    <w:basedOn w:val="DefaultParagraphFont"/>
    <w:link w:val="EndnoteText"/>
    <w:uiPriority w:val="99"/>
    <w:semiHidden/>
    <w:rsid w:val="00FE17A3"/>
  </w:style>
  <w:style w:type="character" w:styleId="EndnoteReference">
    <w:name w:val="endnote reference"/>
    <w:uiPriority w:val="99"/>
    <w:semiHidden/>
    <w:unhideWhenUsed/>
    <w:rsid w:val="00FE17A3"/>
    <w:rPr>
      <w:vertAlign w:val="superscript"/>
    </w:rPr>
  </w:style>
  <w:style w:type="paragraph" w:styleId="FootnoteText">
    <w:name w:val="footnote text"/>
    <w:basedOn w:val="Normal"/>
    <w:link w:val="FootnoteTextChar"/>
    <w:uiPriority w:val="99"/>
    <w:semiHidden/>
    <w:unhideWhenUsed/>
    <w:rsid w:val="00FE17A3"/>
    <w:rPr>
      <w:sz w:val="20"/>
      <w:szCs w:val="20"/>
    </w:rPr>
  </w:style>
  <w:style w:type="character" w:customStyle="1" w:styleId="FootnoteTextChar">
    <w:name w:val="Footnote Text Char"/>
    <w:basedOn w:val="DefaultParagraphFont"/>
    <w:link w:val="FootnoteText"/>
    <w:uiPriority w:val="99"/>
    <w:semiHidden/>
    <w:rsid w:val="00FE17A3"/>
  </w:style>
  <w:style w:type="character" w:styleId="FootnoteReference">
    <w:name w:val="footnote reference"/>
    <w:uiPriority w:val="99"/>
    <w:semiHidden/>
    <w:unhideWhenUsed/>
    <w:rsid w:val="00FE17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389332">
      <w:bodyDiv w:val="1"/>
      <w:marLeft w:val="0"/>
      <w:marRight w:val="0"/>
      <w:marTop w:val="0"/>
      <w:marBottom w:val="0"/>
      <w:divBdr>
        <w:top w:val="none" w:sz="0" w:space="0" w:color="auto"/>
        <w:left w:val="none" w:sz="0" w:space="0" w:color="auto"/>
        <w:bottom w:val="none" w:sz="0" w:space="0" w:color="auto"/>
        <w:right w:val="none" w:sz="0" w:space="0" w:color="auto"/>
      </w:divBdr>
    </w:div>
    <w:div w:id="1623228190">
      <w:bodyDiv w:val="1"/>
      <w:marLeft w:val="0"/>
      <w:marRight w:val="0"/>
      <w:marTop w:val="0"/>
      <w:marBottom w:val="0"/>
      <w:divBdr>
        <w:top w:val="none" w:sz="0" w:space="0" w:color="auto"/>
        <w:left w:val="none" w:sz="0" w:space="0" w:color="auto"/>
        <w:bottom w:val="none" w:sz="0" w:space="0" w:color="auto"/>
        <w:right w:val="none" w:sz="0" w:space="0" w:color="auto"/>
      </w:divBdr>
      <w:divsChild>
        <w:div w:id="559832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file:///C:\Users\dfp2\AppData\Local\Microsoft\Windows\Temporary%20Internet%20Files\Content.IE5\W8SO3C0C\www.ecmh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161575C-20B9-C141-BDE4-B87D7EDFD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1341</Words>
  <Characters>7644</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Links>
    <vt:vector size="12" baseType="variant">
      <vt:variant>
        <vt:i4>4390942</vt:i4>
      </vt:variant>
      <vt:variant>
        <vt:i4>0</vt:i4>
      </vt:variant>
      <vt:variant>
        <vt:i4>0</vt:i4>
      </vt:variant>
      <vt:variant>
        <vt:i4>5</vt:i4>
      </vt:variant>
      <vt:variant>
        <vt:lpwstr>C:\Users\dfp2\AppData\Local\Microsoft\Windows\Temporary Internet Files\Content.IE5\W8SO3C0C\www.ecmhc.org</vt:lpwstr>
      </vt:variant>
      <vt:variant>
        <vt:lpwstr/>
      </vt:variant>
      <vt:variant>
        <vt:i4>3014740</vt:i4>
      </vt:variant>
      <vt:variant>
        <vt:i4>-1</vt:i4>
      </vt:variant>
      <vt:variant>
        <vt:i4>1026</vt:i4>
      </vt:variant>
      <vt:variant>
        <vt:i4>1</vt:i4>
      </vt:variant>
      <vt:variant>
        <vt:lpwstr>http://ecmhc.org/images/ECMHC_banner.jpg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cp:lastModifiedBy>Kylee Breedlove</cp:lastModifiedBy>
  <cp:revision>17</cp:revision>
  <cp:lastPrinted>2012-09-28T11:16:00Z</cp:lastPrinted>
  <dcterms:created xsi:type="dcterms:W3CDTF">2013-01-22T15:08:00Z</dcterms:created>
  <dcterms:modified xsi:type="dcterms:W3CDTF">2013-01-22T18:10:00Z</dcterms:modified>
</cp:coreProperties>
</file>